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9BC1B" w14:textId="4583F779" w:rsidR="00EF613C" w:rsidRPr="003A503E" w:rsidRDefault="008A784E" w:rsidP="008A784E">
      <w:pPr>
        <w:jc w:val="center"/>
        <w:rPr>
          <w:rFonts w:ascii="Arial" w:hAnsi="Arial" w:cs="Arial"/>
          <w:sz w:val="24"/>
          <w:szCs w:val="24"/>
        </w:rPr>
      </w:pPr>
      <w:r>
        <w:rPr>
          <w:noProof/>
        </w:rPr>
        <w:drawing>
          <wp:anchor distT="0" distB="0" distL="114300" distR="114300" simplePos="0" relativeHeight="251659264" behindDoc="0" locked="0" layoutInCell="1" allowOverlap="1" wp14:anchorId="58A4C3A6" wp14:editId="44E24967">
            <wp:simplePos x="0" y="0"/>
            <wp:positionH relativeFrom="margin">
              <wp:align>center</wp:align>
            </wp:positionH>
            <wp:positionV relativeFrom="page">
              <wp:posOffset>46990</wp:posOffset>
            </wp:positionV>
            <wp:extent cx="5331460" cy="2535555"/>
            <wp:effectExtent l="0" t="0" r="0" b="0"/>
            <wp:wrapSquare wrapText="bothSides"/>
            <wp:docPr id="1109068818" name="Picture 1" descr="A group of logo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68818" name="Picture 1" descr="A group of logos and symbols&#10;&#10;Description automatically generated"/>
                    <pic:cNvPicPr>
                      <a:picLocks noChangeAspect="1" noChangeArrowheads="1"/>
                    </pic:cNvPicPr>
                  </pic:nvPicPr>
                  <pic:blipFill rotWithShape="1">
                    <a:blip r:embed="rId6">
                      <a:clrChange>
                        <a:clrFrom>
                          <a:srgbClr val="FFFFFF"/>
                        </a:clrFrom>
                        <a:clrTo>
                          <a:srgbClr val="FFFFFF">
                            <a:alpha val="0"/>
                          </a:srgbClr>
                        </a:clrTo>
                      </a:clrChange>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l="41535" t="33846" r="5376" b="30420"/>
                    <a:stretch/>
                  </pic:blipFill>
                  <pic:spPr bwMode="auto">
                    <a:xfrm>
                      <a:off x="0" y="0"/>
                      <a:ext cx="5331460" cy="253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668">
        <w:rPr>
          <w:rFonts w:ascii="Arial" w:hAnsi="Arial" w:cs="Arial"/>
          <w:b/>
          <w:sz w:val="24"/>
          <w:szCs w:val="24"/>
        </w:rPr>
        <w:t>Community Planning Partnership Board Meeting</w:t>
      </w:r>
    </w:p>
    <w:p w14:paraId="5F525636" w14:textId="3B1BACD7" w:rsidR="00EF613C" w:rsidRDefault="00F65668" w:rsidP="00EF613C">
      <w:pPr>
        <w:spacing w:after="0" w:line="240" w:lineRule="auto"/>
        <w:jc w:val="center"/>
        <w:rPr>
          <w:rFonts w:ascii="Arial" w:hAnsi="Arial" w:cs="Arial"/>
          <w:b/>
          <w:sz w:val="24"/>
          <w:szCs w:val="24"/>
        </w:rPr>
      </w:pPr>
      <w:r>
        <w:rPr>
          <w:rFonts w:ascii="Arial" w:hAnsi="Arial" w:cs="Arial"/>
          <w:b/>
          <w:sz w:val="24"/>
          <w:szCs w:val="24"/>
        </w:rPr>
        <w:t xml:space="preserve">Thursday </w:t>
      </w:r>
      <w:r w:rsidR="00EF4B96">
        <w:rPr>
          <w:rFonts w:ascii="Arial" w:eastAsia="Times New Roman" w:hAnsi="Arial" w:cs="Arial"/>
          <w:b/>
          <w:sz w:val="24"/>
          <w:szCs w:val="24"/>
        </w:rPr>
        <w:t>30</w:t>
      </w:r>
      <w:r w:rsidR="00EF4B96" w:rsidRPr="00EF4B96">
        <w:rPr>
          <w:rFonts w:ascii="Arial" w:eastAsia="Times New Roman" w:hAnsi="Arial" w:cs="Arial"/>
          <w:b/>
          <w:sz w:val="24"/>
          <w:szCs w:val="24"/>
          <w:vertAlign w:val="superscript"/>
        </w:rPr>
        <w:t>th</w:t>
      </w:r>
      <w:r w:rsidR="00EF4B96">
        <w:rPr>
          <w:rFonts w:ascii="Arial" w:eastAsia="Times New Roman" w:hAnsi="Arial" w:cs="Arial"/>
          <w:b/>
          <w:sz w:val="24"/>
          <w:szCs w:val="24"/>
        </w:rPr>
        <w:t xml:space="preserve"> May</w:t>
      </w:r>
      <w:r w:rsidR="003E2F10" w:rsidRPr="003E2F10">
        <w:rPr>
          <w:rFonts w:ascii="Arial" w:eastAsia="Times New Roman" w:hAnsi="Arial" w:cs="Arial"/>
          <w:b/>
          <w:sz w:val="24"/>
          <w:szCs w:val="24"/>
        </w:rPr>
        <w:t xml:space="preserve"> 2024</w:t>
      </w:r>
      <w:r w:rsidR="003E2F10">
        <w:rPr>
          <w:rFonts w:ascii="Arial" w:eastAsia="Times New Roman" w:hAnsi="Arial" w:cs="Arial"/>
          <w:b/>
          <w:sz w:val="24"/>
          <w:szCs w:val="24"/>
        </w:rPr>
        <w:t xml:space="preserve"> </w:t>
      </w:r>
      <w:r w:rsidR="00B01B96">
        <w:rPr>
          <w:rFonts w:ascii="Arial" w:hAnsi="Arial" w:cs="Arial"/>
          <w:b/>
          <w:sz w:val="24"/>
          <w:szCs w:val="24"/>
        </w:rPr>
        <w:t xml:space="preserve">at </w:t>
      </w:r>
      <w:r w:rsidR="006B7FCE">
        <w:rPr>
          <w:rFonts w:ascii="Arial" w:hAnsi="Arial" w:cs="Arial"/>
          <w:b/>
          <w:sz w:val="24"/>
          <w:szCs w:val="24"/>
        </w:rPr>
        <w:t>10.00am</w:t>
      </w:r>
      <w:r w:rsidR="00AE4291">
        <w:rPr>
          <w:rFonts w:ascii="Arial" w:hAnsi="Arial" w:cs="Arial"/>
          <w:b/>
          <w:sz w:val="24"/>
          <w:szCs w:val="24"/>
        </w:rPr>
        <w:t xml:space="preserve"> </w:t>
      </w:r>
      <w:r w:rsidR="001662D6">
        <w:rPr>
          <w:rFonts w:ascii="Arial" w:hAnsi="Arial" w:cs="Arial"/>
          <w:b/>
          <w:sz w:val="24"/>
          <w:szCs w:val="24"/>
        </w:rPr>
        <w:t xml:space="preserve">via </w:t>
      </w:r>
      <w:r w:rsidR="0084424C">
        <w:rPr>
          <w:rFonts w:ascii="Arial" w:hAnsi="Arial" w:cs="Arial"/>
          <w:b/>
          <w:sz w:val="24"/>
          <w:szCs w:val="24"/>
        </w:rPr>
        <w:t>Microsoft Teams</w:t>
      </w:r>
    </w:p>
    <w:p w14:paraId="2B178BBB" w14:textId="77777777" w:rsidR="008E3C75" w:rsidRDefault="008E3C75" w:rsidP="00EF613C">
      <w:pPr>
        <w:spacing w:after="0" w:line="240" w:lineRule="auto"/>
        <w:jc w:val="center"/>
        <w:rPr>
          <w:rFonts w:ascii="Arial" w:hAnsi="Arial" w:cs="Arial"/>
          <w:b/>
          <w:sz w:val="24"/>
          <w:szCs w:val="24"/>
        </w:rPr>
      </w:pPr>
    </w:p>
    <w:p w14:paraId="767DA07F" w14:textId="09D5BA7B" w:rsidR="008E3C75" w:rsidRDefault="008E3C75" w:rsidP="008E3C75">
      <w:pPr>
        <w:spacing w:after="0" w:line="240" w:lineRule="auto"/>
        <w:rPr>
          <w:rFonts w:ascii="Arial" w:hAnsi="Arial" w:cs="Arial"/>
          <w:bCs/>
          <w:sz w:val="24"/>
          <w:szCs w:val="24"/>
        </w:rPr>
      </w:pPr>
      <w:r>
        <w:rPr>
          <w:rFonts w:ascii="Arial" w:hAnsi="Arial" w:cs="Arial"/>
          <w:b/>
          <w:sz w:val="24"/>
          <w:szCs w:val="24"/>
        </w:rPr>
        <w:t>Present:</w:t>
      </w:r>
      <w:r w:rsidRPr="008E3C75">
        <w:t xml:space="preserve"> </w:t>
      </w:r>
      <w:r w:rsidRPr="008E3C75">
        <w:rPr>
          <w:rFonts w:ascii="Arial" w:hAnsi="Arial" w:cs="Arial"/>
          <w:bCs/>
          <w:sz w:val="24"/>
          <w:szCs w:val="24"/>
        </w:rPr>
        <w:t>Annette Lang</w:t>
      </w:r>
      <w:r w:rsidRPr="008E3C75">
        <w:rPr>
          <w:rFonts w:ascii="Arial" w:hAnsi="Arial" w:cs="Arial"/>
          <w:bCs/>
          <w:sz w:val="24"/>
          <w:szCs w:val="24"/>
        </w:rPr>
        <w:t>,</w:t>
      </w:r>
      <w:r w:rsidR="00827B4C">
        <w:rPr>
          <w:rFonts w:ascii="Arial" w:hAnsi="Arial" w:cs="Arial"/>
          <w:bCs/>
          <w:sz w:val="24"/>
          <w:szCs w:val="24"/>
        </w:rPr>
        <w:t xml:space="preserve"> Annie Watt</w:t>
      </w:r>
      <w:r w:rsidRPr="008E3C75">
        <w:rPr>
          <w:rFonts w:ascii="Arial" w:hAnsi="Arial" w:cs="Arial"/>
          <w:bCs/>
          <w:sz w:val="24"/>
          <w:szCs w:val="24"/>
        </w:rPr>
        <w:t xml:space="preserve">, </w:t>
      </w:r>
      <w:r w:rsidRPr="008E3C75">
        <w:rPr>
          <w:rFonts w:ascii="Arial" w:hAnsi="Arial" w:cs="Arial"/>
          <w:bCs/>
          <w:sz w:val="24"/>
          <w:szCs w:val="24"/>
        </w:rPr>
        <w:t>Bryan Pottinger</w:t>
      </w:r>
      <w:r w:rsidRPr="008E3C75">
        <w:rPr>
          <w:rFonts w:ascii="Arial" w:hAnsi="Arial" w:cs="Arial"/>
          <w:bCs/>
          <w:sz w:val="24"/>
          <w:szCs w:val="24"/>
        </w:rPr>
        <w:t xml:space="preserve">, </w:t>
      </w:r>
      <w:r w:rsidRPr="008E3C75">
        <w:rPr>
          <w:rFonts w:ascii="Arial" w:hAnsi="Arial" w:cs="Arial"/>
          <w:bCs/>
          <w:sz w:val="24"/>
          <w:szCs w:val="24"/>
        </w:rPr>
        <w:t>Dee Kieran</w:t>
      </w:r>
      <w:r w:rsidRPr="008E3C75">
        <w:rPr>
          <w:rFonts w:ascii="Arial" w:hAnsi="Arial" w:cs="Arial"/>
          <w:bCs/>
          <w:sz w:val="24"/>
          <w:szCs w:val="24"/>
        </w:rPr>
        <w:t xml:space="preserve">, </w:t>
      </w:r>
      <w:r w:rsidRPr="008E3C75">
        <w:rPr>
          <w:rFonts w:ascii="Arial" w:hAnsi="Arial" w:cs="Arial"/>
          <w:bCs/>
          <w:sz w:val="24"/>
          <w:szCs w:val="24"/>
        </w:rPr>
        <w:t>Garry Clark</w:t>
      </w:r>
      <w:r w:rsidR="00827B4C">
        <w:rPr>
          <w:rFonts w:ascii="Arial" w:hAnsi="Arial" w:cs="Arial"/>
          <w:bCs/>
          <w:sz w:val="24"/>
          <w:szCs w:val="24"/>
        </w:rPr>
        <w:t xml:space="preserve">, Colin Cassidy, </w:t>
      </w:r>
      <w:r w:rsidRPr="008E3C75">
        <w:rPr>
          <w:rFonts w:ascii="Arial" w:hAnsi="Arial" w:cs="Arial"/>
          <w:bCs/>
          <w:sz w:val="24"/>
          <w:szCs w:val="24"/>
        </w:rPr>
        <w:t>Grace Vickers</w:t>
      </w:r>
      <w:r w:rsidRPr="008E3C75">
        <w:rPr>
          <w:rFonts w:ascii="Arial" w:hAnsi="Arial" w:cs="Arial"/>
          <w:bCs/>
          <w:sz w:val="24"/>
          <w:szCs w:val="24"/>
        </w:rPr>
        <w:t xml:space="preserve">, </w:t>
      </w:r>
      <w:r w:rsidRPr="008E3C75">
        <w:rPr>
          <w:rFonts w:ascii="Arial" w:hAnsi="Arial" w:cs="Arial"/>
          <w:bCs/>
          <w:sz w:val="24"/>
          <w:szCs w:val="24"/>
        </w:rPr>
        <w:t>Grant Ballantine</w:t>
      </w:r>
      <w:r w:rsidRPr="008E3C75">
        <w:rPr>
          <w:rFonts w:ascii="Arial" w:hAnsi="Arial" w:cs="Arial"/>
          <w:bCs/>
          <w:sz w:val="24"/>
          <w:szCs w:val="24"/>
        </w:rPr>
        <w:t xml:space="preserve">, </w:t>
      </w:r>
      <w:r w:rsidR="00827B4C">
        <w:rPr>
          <w:rFonts w:ascii="Arial" w:hAnsi="Arial" w:cs="Arial"/>
          <w:bCs/>
          <w:sz w:val="24"/>
          <w:szCs w:val="24"/>
        </w:rPr>
        <w:t>Iain Pemble</w:t>
      </w:r>
      <w:r w:rsidRPr="008E3C75">
        <w:rPr>
          <w:rFonts w:ascii="Arial" w:hAnsi="Arial" w:cs="Arial"/>
          <w:bCs/>
          <w:sz w:val="24"/>
          <w:szCs w:val="24"/>
        </w:rPr>
        <w:t xml:space="preserve">, </w:t>
      </w:r>
      <w:r w:rsidRPr="008E3C75">
        <w:rPr>
          <w:rFonts w:ascii="Arial" w:hAnsi="Arial" w:cs="Arial"/>
          <w:bCs/>
          <w:sz w:val="24"/>
          <w:szCs w:val="24"/>
        </w:rPr>
        <w:t>Karen McGowan</w:t>
      </w:r>
      <w:r w:rsidRPr="008E3C75">
        <w:rPr>
          <w:rFonts w:ascii="Arial" w:hAnsi="Arial" w:cs="Arial"/>
          <w:bCs/>
          <w:sz w:val="24"/>
          <w:szCs w:val="24"/>
        </w:rPr>
        <w:t xml:space="preserve">, </w:t>
      </w:r>
      <w:r w:rsidR="00827B4C">
        <w:rPr>
          <w:rFonts w:ascii="Arial" w:hAnsi="Arial" w:cs="Arial"/>
          <w:bCs/>
          <w:sz w:val="24"/>
          <w:szCs w:val="24"/>
        </w:rPr>
        <w:t xml:space="preserve">Kelly Parry, </w:t>
      </w:r>
      <w:r w:rsidRPr="008E3C75">
        <w:rPr>
          <w:rFonts w:ascii="Arial" w:hAnsi="Arial" w:cs="Arial"/>
          <w:bCs/>
          <w:sz w:val="24"/>
          <w:szCs w:val="24"/>
        </w:rPr>
        <w:t>Kevin Anderson</w:t>
      </w:r>
      <w:r w:rsidRPr="008E3C75">
        <w:rPr>
          <w:rFonts w:ascii="Arial" w:hAnsi="Arial" w:cs="Arial"/>
          <w:bCs/>
          <w:sz w:val="24"/>
          <w:szCs w:val="24"/>
        </w:rPr>
        <w:t>,</w:t>
      </w:r>
      <w:r w:rsidR="001725DB">
        <w:rPr>
          <w:rFonts w:ascii="Arial" w:hAnsi="Arial" w:cs="Arial"/>
          <w:bCs/>
          <w:sz w:val="24"/>
          <w:szCs w:val="24"/>
        </w:rPr>
        <w:t xml:space="preserve"> Keith Fisken,</w:t>
      </w:r>
      <w:r w:rsidRPr="008E3C75">
        <w:rPr>
          <w:rFonts w:ascii="Arial" w:hAnsi="Arial" w:cs="Arial"/>
          <w:bCs/>
          <w:sz w:val="24"/>
          <w:szCs w:val="24"/>
        </w:rPr>
        <w:t xml:space="preserve"> </w:t>
      </w:r>
      <w:r w:rsidRPr="008E3C75">
        <w:rPr>
          <w:rFonts w:ascii="Arial" w:hAnsi="Arial" w:cs="Arial"/>
          <w:bCs/>
          <w:sz w:val="24"/>
          <w:szCs w:val="24"/>
        </w:rPr>
        <w:t>Lesley Kelly</w:t>
      </w:r>
      <w:r w:rsidRPr="008E3C75">
        <w:rPr>
          <w:rFonts w:ascii="Arial" w:hAnsi="Arial" w:cs="Arial"/>
          <w:bCs/>
          <w:sz w:val="24"/>
          <w:szCs w:val="24"/>
        </w:rPr>
        <w:t xml:space="preserve">, </w:t>
      </w:r>
      <w:r w:rsidRPr="008E3C75">
        <w:rPr>
          <w:rFonts w:ascii="Arial" w:hAnsi="Arial" w:cs="Arial"/>
          <w:bCs/>
          <w:sz w:val="24"/>
          <w:szCs w:val="24"/>
        </w:rPr>
        <w:t>Lynsey Davidson</w:t>
      </w:r>
      <w:r w:rsidRPr="008E3C75">
        <w:rPr>
          <w:rFonts w:ascii="Arial" w:hAnsi="Arial" w:cs="Arial"/>
          <w:bCs/>
          <w:sz w:val="24"/>
          <w:szCs w:val="24"/>
        </w:rPr>
        <w:t xml:space="preserve">, </w:t>
      </w:r>
      <w:r w:rsidRPr="008E3C75">
        <w:rPr>
          <w:rFonts w:ascii="Arial" w:hAnsi="Arial" w:cs="Arial"/>
          <w:bCs/>
          <w:sz w:val="24"/>
          <w:szCs w:val="24"/>
        </w:rPr>
        <w:t>Murray McEwan</w:t>
      </w:r>
      <w:r w:rsidR="00827B4C">
        <w:rPr>
          <w:rFonts w:ascii="Arial" w:hAnsi="Arial" w:cs="Arial"/>
          <w:bCs/>
          <w:sz w:val="24"/>
          <w:szCs w:val="24"/>
        </w:rPr>
        <w:t xml:space="preserve">, Michelle Strong, Myra Forsyth, </w:t>
      </w:r>
      <w:r w:rsidRPr="008E3C75">
        <w:rPr>
          <w:rFonts w:ascii="Arial" w:hAnsi="Arial" w:cs="Arial"/>
          <w:bCs/>
          <w:sz w:val="24"/>
          <w:szCs w:val="24"/>
        </w:rPr>
        <w:t>Nick Croft</w:t>
      </w:r>
      <w:r w:rsidRPr="008E3C75">
        <w:rPr>
          <w:rFonts w:ascii="Arial" w:hAnsi="Arial" w:cs="Arial"/>
          <w:bCs/>
          <w:sz w:val="24"/>
          <w:szCs w:val="24"/>
        </w:rPr>
        <w:t xml:space="preserve">, </w:t>
      </w:r>
      <w:r w:rsidRPr="008E3C75">
        <w:rPr>
          <w:rFonts w:ascii="Arial" w:hAnsi="Arial" w:cs="Arial"/>
          <w:bCs/>
          <w:sz w:val="24"/>
          <w:szCs w:val="24"/>
        </w:rPr>
        <w:t>Sam Carlin</w:t>
      </w:r>
      <w:r w:rsidRPr="008E3C75">
        <w:rPr>
          <w:rFonts w:ascii="Arial" w:hAnsi="Arial" w:cs="Arial"/>
          <w:bCs/>
          <w:sz w:val="24"/>
          <w:szCs w:val="24"/>
        </w:rPr>
        <w:t xml:space="preserve">, </w:t>
      </w:r>
      <w:r w:rsidRPr="008E3C75">
        <w:rPr>
          <w:rFonts w:ascii="Arial" w:hAnsi="Arial" w:cs="Arial"/>
          <w:bCs/>
          <w:sz w:val="24"/>
          <w:szCs w:val="24"/>
        </w:rPr>
        <w:t>Roddy Henry</w:t>
      </w:r>
      <w:r w:rsidR="00827B4C">
        <w:rPr>
          <w:rFonts w:ascii="Arial" w:hAnsi="Arial" w:cs="Arial"/>
          <w:bCs/>
          <w:sz w:val="24"/>
          <w:szCs w:val="24"/>
        </w:rPr>
        <w:t xml:space="preserve">, Gordon Brown, </w:t>
      </w:r>
      <w:r w:rsidR="001725DB">
        <w:rPr>
          <w:rFonts w:ascii="Arial" w:hAnsi="Arial" w:cs="Arial"/>
          <w:bCs/>
          <w:sz w:val="24"/>
          <w:szCs w:val="24"/>
        </w:rPr>
        <w:t xml:space="preserve">Jake Murray, Jim </w:t>
      </w:r>
      <w:proofErr w:type="spellStart"/>
      <w:r w:rsidR="001725DB">
        <w:rPr>
          <w:rFonts w:ascii="Arial" w:hAnsi="Arial" w:cs="Arial"/>
          <w:bCs/>
          <w:sz w:val="24"/>
          <w:szCs w:val="24"/>
        </w:rPr>
        <w:t>Sherval</w:t>
      </w:r>
      <w:proofErr w:type="spellEnd"/>
      <w:r w:rsidR="001725DB">
        <w:rPr>
          <w:rFonts w:ascii="Arial" w:hAnsi="Arial" w:cs="Arial"/>
          <w:bCs/>
          <w:sz w:val="24"/>
          <w:szCs w:val="24"/>
        </w:rPr>
        <w:t>, Wendy Ca</w:t>
      </w:r>
      <w:r w:rsidR="009B274B">
        <w:rPr>
          <w:rFonts w:ascii="Arial" w:hAnsi="Arial" w:cs="Arial"/>
          <w:bCs/>
          <w:sz w:val="24"/>
          <w:szCs w:val="24"/>
        </w:rPr>
        <w:t>mpbell</w:t>
      </w:r>
      <w:r w:rsidR="001725DB">
        <w:rPr>
          <w:rFonts w:ascii="Arial" w:hAnsi="Arial" w:cs="Arial"/>
          <w:bCs/>
          <w:sz w:val="24"/>
          <w:szCs w:val="24"/>
        </w:rPr>
        <w:t>,</w:t>
      </w:r>
    </w:p>
    <w:p w14:paraId="0711800D" w14:textId="77777777" w:rsidR="0001039D" w:rsidRDefault="0001039D" w:rsidP="008E3C75">
      <w:pPr>
        <w:spacing w:after="0" w:line="240" w:lineRule="auto"/>
        <w:rPr>
          <w:rFonts w:ascii="Arial" w:hAnsi="Arial" w:cs="Arial"/>
          <w:bCs/>
          <w:sz w:val="24"/>
          <w:szCs w:val="24"/>
        </w:rPr>
      </w:pPr>
    </w:p>
    <w:p w14:paraId="302AF6A8" w14:textId="4C6A0C90" w:rsidR="0001039D" w:rsidRPr="0001039D" w:rsidRDefault="0001039D" w:rsidP="0001039D">
      <w:pPr>
        <w:spacing w:after="0" w:line="240" w:lineRule="auto"/>
        <w:rPr>
          <w:rFonts w:ascii="Arial" w:hAnsi="Arial" w:cs="Arial"/>
          <w:bCs/>
          <w:sz w:val="24"/>
          <w:szCs w:val="24"/>
        </w:rPr>
      </w:pPr>
      <w:r w:rsidRPr="0001039D">
        <w:rPr>
          <w:rFonts w:ascii="Arial" w:hAnsi="Arial" w:cs="Arial"/>
          <w:b/>
          <w:sz w:val="24"/>
          <w:szCs w:val="24"/>
        </w:rPr>
        <w:t>Apologies</w:t>
      </w:r>
      <w:r>
        <w:rPr>
          <w:rFonts w:ascii="Arial" w:hAnsi="Arial" w:cs="Arial"/>
          <w:bCs/>
          <w:sz w:val="24"/>
          <w:szCs w:val="24"/>
        </w:rPr>
        <w:t xml:space="preserve">: </w:t>
      </w:r>
      <w:r w:rsidRPr="0001039D">
        <w:rPr>
          <w:rFonts w:ascii="Arial" w:hAnsi="Arial" w:cs="Arial"/>
          <w:bCs/>
          <w:sz w:val="24"/>
          <w:szCs w:val="24"/>
        </w:rPr>
        <w:t>Fiona Robertson</w:t>
      </w:r>
      <w:r>
        <w:rPr>
          <w:rFonts w:ascii="Arial" w:hAnsi="Arial" w:cs="Arial"/>
          <w:bCs/>
          <w:sz w:val="24"/>
          <w:szCs w:val="24"/>
        </w:rPr>
        <w:t xml:space="preserve">, </w:t>
      </w:r>
      <w:r w:rsidRPr="0001039D">
        <w:rPr>
          <w:rFonts w:ascii="Arial" w:hAnsi="Arial" w:cs="Arial"/>
          <w:bCs/>
          <w:sz w:val="24"/>
          <w:szCs w:val="24"/>
        </w:rPr>
        <w:t>Gill Main</w:t>
      </w:r>
      <w:r>
        <w:rPr>
          <w:rFonts w:ascii="Arial" w:hAnsi="Arial" w:cs="Arial"/>
          <w:bCs/>
          <w:sz w:val="24"/>
          <w:szCs w:val="24"/>
        </w:rPr>
        <w:t xml:space="preserve">, </w:t>
      </w:r>
      <w:r w:rsidRPr="0001039D">
        <w:rPr>
          <w:rFonts w:ascii="Arial" w:hAnsi="Arial" w:cs="Arial"/>
          <w:bCs/>
          <w:sz w:val="24"/>
          <w:szCs w:val="24"/>
        </w:rPr>
        <w:t>Joan Tranent</w:t>
      </w:r>
      <w:r>
        <w:rPr>
          <w:rFonts w:ascii="Arial" w:hAnsi="Arial" w:cs="Arial"/>
          <w:bCs/>
          <w:sz w:val="24"/>
          <w:szCs w:val="24"/>
        </w:rPr>
        <w:t xml:space="preserve">, </w:t>
      </w:r>
      <w:r w:rsidRPr="0001039D">
        <w:rPr>
          <w:rFonts w:ascii="Arial" w:hAnsi="Arial" w:cs="Arial"/>
          <w:bCs/>
          <w:sz w:val="24"/>
          <w:szCs w:val="24"/>
        </w:rPr>
        <w:t>John Fortune</w:t>
      </w:r>
      <w:r>
        <w:rPr>
          <w:rFonts w:ascii="Arial" w:hAnsi="Arial" w:cs="Arial"/>
          <w:bCs/>
          <w:sz w:val="24"/>
          <w:szCs w:val="24"/>
        </w:rPr>
        <w:t xml:space="preserve">, </w:t>
      </w:r>
      <w:r w:rsidRPr="0001039D">
        <w:rPr>
          <w:rFonts w:ascii="Arial" w:hAnsi="Arial" w:cs="Arial"/>
          <w:bCs/>
          <w:sz w:val="24"/>
          <w:szCs w:val="24"/>
        </w:rPr>
        <w:t>Julie Jessup</w:t>
      </w:r>
    </w:p>
    <w:p w14:paraId="1636ADF5" w14:textId="00BC5CFF" w:rsidR="0001039D" w:rsidRPr="008E3C75" w:rsidRDefault="0001039D" w:rsidP="0001039D">
      <w:pPr>
        <w:spacing w:after="0" w:line="240" w:lineRule="auto"/>
        <w:rPr>
          <w:rFonts w:ascii="Arial" w:hAnsi="Arial" w:cs="Arial"/>
          <w:bCs/>
          <w:sz w:val="24"/>
          <w:szCs w:val="24"/>
        </w:rPr>
      </w:pPr>
      <w:r w:rsidRPr="0001039D">
        <w:rPr>
          <w:rFonts w:ascii="Arial" w:hAnsi="Arial" w:cs="Arial"/>
          <w:bCs/>
          <w:sz w:val="24"/>
          <w:szCs w:val="24"/>
        </w:rPr>
        <w:t>Mark McMullen</w:t>
      </w:r>
      <w:r>
        <w:rPr>
          <w:rFonts w:ascii="Arial" w:hAnsi="Arial" w:cs="Arial"/>
          <w:bCs/>
          <w:sz w:val="24"/>
          <w:szCs w:val="24"/>
        </w:rPr>
        <w:t xml:space="preserve">, </w:t>
      </w:r>
      <w:r w:rsidRPr="0001039D">
        <w:rPr>
          <w:rFonts w:ascii="Arial" w:hAnsi="Arial" w:cs="Arial"/>
          <w:bCs/>
          <w:sz w:val="24"/>
          <w:szCs w:val="24"/>
        </w:rPr>
        <w:t>Morag Barrow</w:t>
      </w:r>
      <w:r>
        <w:rPr>
          <w:rFonts w:ascii="Arial" w:hAnsi="Arial" w:cs="Arial"/>
          <w:bCs/>
          <w:sz w:val="24"/>
          <w:szCs w:val="24"/>
        </w:rPr>
        <w:t xml:space="preserve">, </w:t>
      </w:r>
      <w:r w:rsidRPr="0001039D">
        <w:rPr>
          <w:rFonts w:ascii="Arial" w:hAnsi="Arial" w:cs="Arial"/>
          <w:bCs/>
          <w:sz w:val="24"/>
          <w:szCs w:val="24"/>
        </w:rPr>
        <w:t>Nick Clater</w:t>
      </w:r>
      <w:r>
        <w:rPr>
          <w:rFonts w:ascii="Arial" w:hAnsi="Arial" w:cs="Arial"/>
          <w:bCs/>
          <w:sz w:val="24"/>
          <w:szCs w:val="24"/>
        </w:rPr>
        <w:t xml:space="preserve">, </w:t>
      </w:r>
      <w:r w:rsidRPr="0001039D">
        <w:rPr>
          <w:rFonts w:ascii="Arial" w:hAnsi="Arial" w:cs="Arial"/>
          <w:bCs/>
          <w:sz w:val="24"/>
          <w:szCs w:val="24"/>
        </w:rPr>
        <w:t xml:space="preserve">Councillor Peter </w:t>
      </w:r>
      <w:proofErr w:type="spellStart"/>
      <w:r w:rsidRPr="0001039D">
        <w:rPr>
          <w:rFonts w:ascii="Arial" w:hAnsi="Arial" w:cs="Arial"/>
          <w:bCs/>
          <w:sz w:val="24"/>
          <w:szCs w:val="24"/>
        </w:rPr>
        <w:t>Smaill</w:t>
      </w:r>
      <w:proofErr w:type="spellEnd"/>
      <w:r>
        <w:rPr>
          <w:rFonts w:ascii="Arial" w:hAnsi="Arial" w:cs="Arial"/>
          <w:bCs/>
          <w:sz w:val="24"/>
          <w:szCs w:val="24"/>
        </w:rPr>
        <w:t xml:space="preserve">, </w:t>
      </w:r>
      <w:r w:rsidRPr="0001039D">
        <w:rPr>
          <w:rFonts w:ascii="Arial" w:hAnsi="Arial" w:cs="Arial"/>
          <w:bCs/>
          <w:sz w:val="24"/>
          <w:szCs w:val="24"/>
        </w:rPr>
        <w:t>Penelope Curtis</w:t>
      </w:r>
      <w:r w:rsidR="00827B4C">
        <w:rPr>
          <w:rFonts w:ascii="Arial" w:hAnsi="Arial" w:cs="Arial"/>
          <w:bCs/>
          <w:sz w:val="24"/>
          <w:szCs w:val="24"/>
        </w:rPr>
        <w:t>, Dona Milne,</w:t>
      </w:r>
    </w:p>
    <w:p w14:paraId="0285C74A" w14:textId="77777777" w:rsidR="008E3C75" w:rsidRDefault="008E3C75" w:rsidP="008E3C75">
      <w:pPr>
        <w:spacing w:after="0" w:line="240" w:lineRule="auto"/>
        <w:rPr>
          <w:rFonts w:ascii="Arial" w:hAnsi="Arial" w:cs="Arial"/>
          <w:b/>
          <w:sz w:val="24"/>
          <w:szCs w:val="24"/>
        </w:rPr>
      </w:pPr>
    </w:p>
    <w:p w14:paraId="74C23FF0" w14:textId="7EB85851" w:rsidR="00EE59D1" w:rsidRDefault="00EE59D1" w:rsidP="00EF613C">
      <w:pPr>
        <w:spacing w:after="0" w:line="240" w:lineRule="auto"/>
        <w:jc w:val="center"/>
        <w:rPr>
          <w:rFonts w:ascii="Arial" w:hAnsi="Arial" w:cs="Arial"/>
          <w:b/>
          <w:sz w:val="24"/>
          <w:szCs w:val="24"/>
        </w:rPr>
      </w:pPr>
    </w:p>
    <w:p w14:paraId="5FBC8D29" w14:textId="77777777" w:rsidR="005A5040" w:rsidRDefault="005A5040" w:rsidP="00EF613C">
      <w:pPr>
        <w:spacing w:after="0" w:line="240" w:lineRule="auto"/>
        <w:jc w:val="center"/>
        <w:rPr>
          <w:rFonts w:ascii="Arial" w:hAnsi="Arial" w:cs="Arial"/>
          <w:b/>
          <w:sz w:val="24"/>
          <w:szCs w:val="24"/>
        </w:rPr>
      </w:pPr>
    </w:p>
    <w:p w14:paraId="5B1BD0B9" w14:textId="33E127B1" w:rsidR="00EF613C" w:rsidRDefault="00EF613C" w:rsidP="00EF613C">
      <w:pPr>
        <w:spacing w:after="0" w:line="240" w:lineRule="auto"/>
        <w:jc w:val="center"/>
        <w:rPr>
          <w:rFonts w:ascii="Arial" w:hAnsi="Arial" w:cs="Arial"/>
          <w:b/>
          <w:sz w:val="24"/>
          <w:szCs w:val="24"/>
        </w:rPr>
      </w:pPr>
      <w:r w:rsidRPr="003A503E">
        <w:rPr>
          <w:rFonts w:ascii="Arial" w:hAnsi="Arial" w:cs="Arial"/>
          <w:b/>
          <w:sz w:val="24"/>
          <w:szCs w:val="24"/>
        </w:rPr>
        <w:t>Agenda</w:t>
      </w:r>
    </w:p>
    <w:p w14:paraId="552330D5" w14:textId="11C37623" w:rsidR="00EF613C" w:rsidRPr="00C34BB0" w:rsidRDefault="00EF613C" w:rsidP="00EF613C">
      <w:pPr>
        <w:spacing w:after="0" w:line="240" w:lineRule="auto"/>
        <w:jc w:val="center"/>
        <w:rPr>
          <w:rFonts w:ascii="Arial" w:hAnsi="Arial" w:cs="Arial"/>
          <w:b/>
          <w:sz w:val="24"/>
          <w:szCs w:val="24"/>
        </w:rPr>
      </w:pPr>
    </w:p>
    <w:tbl>
      <w:tblPr>
        <w:tblStyle w:val="TableGrid"/>
        <w:tblW w:w="5000" w:type="pct"/>
        <w:tblLayout w:type="fixed"/>
        <w:tblLook w:val="04A0" w:firstRow="1" w:lastRow="0" w:firstColumn="1" w:lastColumn="0" w:noHBand="0" w:noVBand="1"/>
      </w:tblPr>
      <w:tblGrid>
        <w:gridCol w:w="1980"/>
        <w:gridCol w:w="5386"/>
        <w:gridCol w:w="1650"/>
      </w:tblGrid>
      <w:tr w:rsidR="00F65668" w:rsidRPr="00F65668" w14:paraId="10388B65" w14:textId="77777777" w:rsidTr="000C0E22">
        <w:trPr>
          <w:trHeight w:val="548"/>
        </w:trPr>
        <w:tc>
          <w:tcPr>
            <w:tcW w:w="1098" w:type="pct"/>
          </w:tcPr>
          <w:p w14:paraId="42153D3C" w14:textId="6B9F3729" w:rsidR="00F65668" w:rsidRPr="00F65668" w:rsidRDefault="000C0E22" w:rsidP="00F65668">
            <w:pPr>
              <w:spacing w:after="160" w:line="259" w:lineRule="auto"/>
              <w:ind w:left="720" w:hanging="692"/>
              <w:contextualSpacing/>
              <w:rPr>
                <w:rFonts w:ascii="Arial" w:eastAsiaTheme="minorHAnsi" w:hAnsi="Arial" w:cs="Arial"/>
                <w:b/>
                <w:sz w:val="24"/>
                <w:szCs w:val="24"/>
              </w:rPr>
            </w:pPr>
            <w:r>
              <w:rPr>
                <w:rFonts w:ascii="Arial" w:eastAsiaTheme="minorHAnsi" w:hAnsi="Arial" w:cs="Arial"/>
                <w:b/>
                <w:sz w:val="24"/>
                <w:szCs w:val="24"/>
              </w:rPr>
              <w:t>Item</w:t>
            </w:r>
          </w:p>
        </w:tc>
        <w:tc>
          <w:tcPr>
            <w:tcW w:w="2987" w:type="pct"/>
          </w:tcPr>
          <w:p w14:paraId="43DB092E" w14:textId="0A63FE31" w:rsidR="00F65668" w:rsidRPr="00F65668" w:rsidRDefault="000C0E22" w:rsidP="00F65668">
            <w:pPr>
              <w:spacing w:after="160" w:line="259" w:lineRule="auto"/>
              <w:ind w:left="720"/>
              <w:contextualSpacing/>
              <w:rPr>
                <w:rFonts w:ascii="Arial" w:eastAsiaTheme="minorHAnsi" w:hAnsi="Arial" w:cs="Arial"/>
                <w:b/>
                <w:sz w:val="24"/>
                <w:szCs w:val="24"/>
              </w:rPr>
            </w:pPr>
            <w:r>
              <w:rPr>
                <w:rFonts w:ascii="Arial" w:eastAsiaTheme="minorHAnsi" w:hAnsi="Arial" w:cs="Arial"/>
                <w:b/>
                <w:sz w:val="24"/>
                <w:szCs w:val="24"/>
              </w:rPr>
              <w:t>Minutes</w:t>
            </w:r>
          </w:p>
        </w:tc>
        <w:tc>
          <w:tcPr>
            <w:tcW w:w="915" w:type="pct"/>
          </w:tcPr>
          <w:p w14:paraId="44FBF025" w14:textId="0C4240AF" w:rsidR="00F65668" w:rsidRPr="00F65668" w:rsidRDefault="00057BEB" w:rsidP="00F65668">
            <w:pPr>
              <w:spacing w:after="160" w:line="259" w:lineRule="auto"/>
              <w:rPr>
                <w:rFonts w:ascii="Arial" w:eastAsiaTheme="minorHAnsi" w:hAnsi="Arial" w:cs="Arial"/>
                <w:b/>
                <w:sz w:val="24"/>
                <w:szCs w:val="24"/>
              </w:rPr>
            </w:pPr>
            <w:r>
              <w:rPr>
                <w:rFonts w:ascii="Arial" w:eastAsiaTheme="minorHAnsi" w:hAnsi="Arial" w:cs="Arial"/>
                <w:b/>
                <w:sz w:val="24"/>
                <w:szCs w:val="24"/>
              </w:rPr>
              <w:t>Actions</w:t>
            </w:r>
          </w:p>
        </w:tc>
      </w:tr>
      <w:tr w:rsidR="00CD61CA" w:rsidRPr="00F65668" w14:paraId="1DD1F8B6" w14:textId="77777777" w:rsidTr="000C0E22">
        <w:trPr>
          <w:trHeight w:val="1003"/>
        </w:trPr>
        <w:tc>
          <w:tcPr>
            <w:tcW w:w="1098" w:type="pct"/>
          </w:tcPr>
          <w:p w14:paraId="579FBDC2" w14:textId="77777777" w:rsidR="000C0E22" w:rsidRPr="00F65668" w:rsidRDefault="000C0E22" w:rsidP="000C0E22">
            <w:p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Approval of Minutes</w:t>
            </w:r>
          </w:p>
          <w:p w14:paraId="266C9A30" w14:textId="77777777" w:rsidR="000C0E22" w:rsidRDefault="000C0E22" w:rsidP="000C0E22">
            <w:pPr>
              <w:spacing w:after="0" w:line="240" w:lineRule="auto"/>
              <w:contextualSpacing/>
              <w:rPr>
                <w:rFonts w:ascii="Arial" w:eastAsiaTheme="minorHAnsi" w:hAnsi="Arial" w:cs="Arial"/>
                <w:sz w:val="24"/>
                <w:szCs w:val="24"/>
              </w:rPr>
            </w:pPr>
          </w:p>
          <w:p w14:paraId="263F9578" w14:textId="26159E74" w:rsidR="000C0E22" w:rsidRPr="00640D25" w:rsidRDefault="000C0E22" w:rsidP="000C0E22">
            <w:p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Matters Arising</w:t>
            </w:r>
          </w:p>
          <w:p w14:paraId="59948902" w14:textId="09107687" w:rsidR="00CD61CA" w:rsidRPr="00F65668" w:rsidRDefault="00CD61CA" w:rsidP="00CD61CA">
            <w:pPr>
              <w:spacing w:after="160" w:line="259" w:lineRule="auto"/>
              <w:rPr>
                <w:rFonts w:ascii="Arial" w:eastAsiaTheme="minorHAnsi" w:hAnsi="Arial" w:cs="Arial"/>
                <w:sz w:val="24"/>
                <w:szCs w:val="24"/>
              </w:rPr>
            </w:pPr>
          </w:p>
        </w:tc>
        <w:tc>
          <w:tcPr>
            <w:tcW w:w="2987" w:type="pct"/>
          </w:tcPr>
          <w:p w14:paraId="18A717E8" w14:textId="6A1ED325" w:rsidR="000C0E22" w:rsidRDefault="000C0E22" w:rsidP="000C0E22">
            <w:pPr>
              <w:rPr>
                <w:rFonts w:ascii="Arial" w:eastAsia="Times New Roman" w:hAnsi="Arial" w:cs="Arial"/>
                <w:sz w:val="24"/>
                <w:szCs w:val="24"/>
              </w:rPr>
            </w:pPr>
            <w:r>
              <w:rPr>
                <w:rFonts w:ascii="Arial" w:eastAsia="Times New Roman" w:hAnsi="Arial" w:cs="Arial"/>
                <w:sz w:val="24"/>
                <w:szCs w:val="24"/>
              </w:rPr>
              <w:t xml:space="preserve">Previous minutes were approved. </w:t>
            </w:r>
          </w:p>
          <w:p w14:paraId="30652DCC" w14:textId="77777777" w:rsidR="000C0E22" w:rsidRDefault="000C0E22" w:rsidP="000C0E22">
            <w:pPr>
              <w:rPr>
                <w:rFonts w:ascii="Arial" w:eastAsia="Times New Roman" w:hAnsi="Arial" w:cs="Arial"/>
                <w:sz w:val="24"/>
                <w:szCs w:val="24"/>
              </w:rPr>
            </w:pPr>
          </w:p>
          <w:p w14:paraId="6266E4AA" w14:textId="0633FD8D" w:rsidR="00CB725B" w:rsidRPr="000C0E22" w:rsidRDefault="00057BEB" w:rsidP="000C0E22">
            <w:pPr>
              <w:rPr>
                <w:rFonts w:ascii="Arial" w:eastAsiaTheme="minorHAnsi" w:hAnsi="Arial" w:cs="Arial"/>
                <w:sz w:val="24"/>
                <w:szCs w:val="24"/>
              </w:rPr>
            </w:pPr>
            <w:hyperlink r:id="rId8" w:history="1">
              <w:r w:rsidR="00CB725B" w:rsidRPr="00057BEB">
                <w:rPr>
                  <w:rStyle w:val="Hyperlink"/>
                  <w:rFonts w:ascii="Arial" w:eastAsia="Times New Roman" w:hAnsi="Arial" w:cs="Arial"/>
                  <w:sz w:val="24"/>
                  <w:szCs w:val="24"/>
                </w:rPr>
                <w:t>Good Food Nation</w:t>
              </w:r>
            </w:hyperlink>
            <w:r w:rsidR="00CB725B">
              <w:rPr>
                <w:rFonts w:ascii="Arial" w:eastAsia="Times New Roman" w:hAnsi="Arial" w:cs="Arial"/>
                <w:sz w:val="24"/>
                <w:szCs w:val="24"/>
              </w:rPr>
              <w:t xml:space="preserve">: </w:t>
            </w:r>
            <w:r>
              <w:rPr>
                <w:rFonts w:ascii="Arial" w:eastAsia="Times New Roman" w:hAnsi="Arial" w:cs="Arial"/>
                <w:sz w:val="24"/>
                <w:szCs w:val="24"/>
              </w:rPr>
              <w:t xml:space="preserve">an initial meeting was held </w:t>
            </w:r>
            <w:r w:rsidR="00787E76">
              <w:rPr>
                <w:rFonts w:ascii="Arial" w:eastAsia="Times New Roman" w:hAnsi="Arial" w:cs="Arial"/>
                <w:sz w:val="24"/>
                <w:szCs w:val="24"/>
              </w:rPr>
              <w:t xml:space="preserve">in May </w:t>
            </w:r>
            <w:r w:rsidR="000C0E22">
              <w:rPr>
                <w:rFonts w:ascii="Arial" w:eastAsia="Times New Roman" w:hAnsi="Arial" w:cs="Arial"/>
                <w:sz w:val="24"/>
                <w:szCs w:val="24"/>
              </w:rPr>
              <w:t xml:space="preserve">to discuss how we progress the requirement to produce a Good Food Nation Plan. </w:t>
            </w:r>
            <w:r w:rsidR="00787E76">
              <w:rPr>
                <w:rFonts w:ascii="Arial" w:eastAsiaTheme="minorHAnsi" w:hAnsi="Arial" w:cs="Arial"/>
                <w:sz w:val="24"/>
                <w:szCs w:val="24"/>
              </w:rPr>
              <w:t>We estimate we have 18 months to produce a Council with the community and other partners, therefore a working group has been established and will meet bi-monthly. If you would like to join please email Rebekah.</w:t>
            </w:r>
            <w:r w:rsidR="00A60064" w:rsidRPr="000C0E22">
              <w:rPr>
                <w:rFonts w:ascii="Arial" w:eastAsiaTheme="minorHAnsi" w:hAnsi="Arial" w:cs="Arial"/>
                <w:sz w:val="24"/>
                <w:szCs w:val="24"/>
              </w:rPr>
              <w:t xml:space="preserve"> </w:t>
            </w:r>
          </w:p>
          <w:p w14:paraId="6DB6E964" w14:textId="3F6CD103" w:rsidR="00243AA8" w:rsidRPr="00872907" w:rsidRDefault="00243AA8" w:rsidP="00BF7C95">
            <w:pPr>
              <w:spacing w:after="0" w:line="240" w:lineRule="auto"/>
              <w:contextualSpacing/>
              <w:rPr>
                <w:rFonts w:ascii="Arial" w:eastAsia="Times New Roman" w:hAnsi="Arial" w:cs="Arial"/>
                <w:sz w:val="24"/>
                <w:szCs w:val="24"/>
              </w:rPr>
            </w:pPr>
          </w:p>
        </w:tc>
        <w:tc>
          <w:tcPr>
            <w:tcW w:w="915" w:type="pct"/>
          </w:tcPr>
          <w:p w14:paraId="1D248A15" w14:textId="07ED25AD" w:rsidR="00243AA8" w:rsidRPr="00F65668" w:rsidRDefault="00243AA8" w:rsidP="00CD61CA">
            <w:pPr>
              <w:spacing w:after="160" w:line="259" w:lineRule="auto"/>
              <w:rPr>
                <w:rFonts w:ascii="Arial" w:eastAsiaTheme="minorHAnsi" w:hAnsi="Arial" w:cs="Arial"/>
                <w:sz w:val="24"/>
                <w:szCs w:val="24"/>
              </w:rPr>
            </w:pPr>
          </w:p>
        </w:tc>
      </w:tr>
      <w:tr w:rsidR="00AC3ABE" w:rsidRPr="00F65668" w14:paraId="60BEBEDF" w14:textId="77777777" w:rsidTr="000C0E22">
        <w:trPr>
          <w:trHeight w:val="548"/>
        </w:trPr>
        <w:tc>
          <w:tcPr>
            <w:tcW w:w="1098" w:type="pct"/>
          </w:tcPr>
          <w:p w14:paraId="27BAE3FF" w14:textId="1BD2ED82" w:rsidR="00AC3ABE" w:rsidRDefault="000C0E22" w:rsidP="00CD61CA">
            <w:pPr>
              <w:spacing w:after="160" w:line="259" w:lineRule="auto"/>
              <w:rPr>
                <w:rFonts w:ascii="Arial" w:eastAsiaTheme="minorHAnsi" w:hAnsi="Arial" w:cs="Arial"/>
                <w:sz w:val="24"/>
                <w:szCs w:val="24"/>
              </w:rPr>
            </w:pPr>
            <w:r>
              <w:rPr>
                <w:rFonts w:ascii="Arial" w:eastAsiaTheme="minorHAnsi" w:hAnsi="Arial" w:cs="Arial"/>
                <w:sz w:val="24"/>
                <w:szCs w:val="24"/>
              </w:rPr>
              <w:t>CPWG Update and Asks</w:t>
            </w:r>
          </w:p>
        </w:tc>
        <w:tc>
          <w:tcPr>
            <w:tcW w:w="2987" w:type="pct"/>
          </w:tcPr>
          <w:p w14:paraId="2364B085" w14:textId="77777777" w:rsidR="00D82BB7" w:rsidRDefault="000C0E22" w:rsidP="000C0E22">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Lesley Kelly provided an update from the recent CPWG meeting. </w:t>
            </w:r>
            <w:r w:rsidR="000407F9">
              <w:rPr>
                <w:rFonts w:ascii="Arial" w:eastAsiaTheme="minorHAnsi" w:hAnsi="Arial" w:cs="Arial"/>
                <w:sz w:val="24"/>
                <w:szCs w:val="24"/>
              </w:rPr>
              <w:t>An update on the Ukraine response was provided</w:t>
            </w:r>
            <w:r w:rsidR="00046D3E">
              <w:rPr>
                <w:rFonts w:ascii="Arial" w:eastAsiaTheme="minorHAnsi" w:hAnsi="Arial" w:cs="Arial"/>
                <w:sz w:val="24"/>
                <w:szCs w:val="24"/>
              </w:rPr>
              <w:t xml:space="preserve">, currently Midlothian has 180 people from Ukraine with more expected to arrive from other local authorities. </w:t>
            </w:r>
            <w:r w:rsidR="00AB30EB">
              <w:rPr>
                <w:rFonts w:ascii="Arial" w:eastAsiaTheme="minorHAnsi" w:hAnsi="Arial" w:cs="Arial"/>
                <w:sz w:val="24"/>
                <w:szCs w:val="24"/>
              </w:rPr>
              <w:t xml:space="preserve">The number </w:t>
            </w:r>
            <w:r w:rsidR="00AB30EB">
              <w:rPr>
                <w:rFonts w:ascii="Arial" w:eastAsiaTheme="minorHAnsi" w:hAnsi="Arial" w:cs="Arial"/>
                <w:sz w:val="24"/>
                <w:szCs w:val="24"/>
              </w:rPr>
              <w:lastRenderedPageBreak/>
              <w:t xml:space="preserve">of Afghan families is due to increase to approximately 70 </w:t>
            </w:r>
            <w:r w:rsidR="00D82BB7">
              <w:rPr>
                <w:rFonts w:ascii="Arial" w:eastAsiaTheme="minorHAnsi" w:hAnsi="Arial" w:cs="Arial"/>
                <w:sz w:val="24"/>
                <w:szCs w:val="24"/>
              </w:rPr>
              <w:t xml:space="preserve">in the coming months. </w:t>
            </w:r>
          </w:p>
          <w:p w14:paraId="3E7F63B2" w14:textId="77777777" w:rsidR="00D82BB7" w:rsidRDefault="00D82BB7" w:rsidP="000C0E22">
            <w:pPr>
              <w:spacing w:after="0" w:line="240" w:lineRule="auto"/>
              <w:contextualSpacing/>
              <w:rPr>
                <w:rFonts w:ascii="Arial" w:eastAsiaTheme="minorHAnsi" w:hAnsi="Arial" w:cs="Arial"/>
                <w:sz w:val="24"/>
                <w:szCs w:val="24"/>
              </w:rPr>
            </w:pPr>
          </w:p>
          <w:p w14:paraId="0C4D659B" w14:textId="77777777" w:rsidR="0055378D" w:rsidRDefault="00D82BB7" w:rsidP="000C0E22">
            <w:pPr>
              <w:spacing w:after="0" w:line="240" w:lineRule="auto"/>
              <w:contextualSpacing/>
              <w:rPr>
                <w:rFonts w:ascii="Arial" w:eastAsiaTheme="minorHAnsi" w:hAnsi="Arial" w:cs="Arial"/>
                <w:sz w:val="24"/>
                <w:szCs w:val="24"/>
              </w:rPr>
            </w:pPr>
            <w:r>
              <w:rPr>
                <w:rFonts w:ascii="Arial" w:eastAsiaTheme="minorHAnsi" w:hAnsi="Arial" w:cs="Arial"/>
                <w:sz w:val="24"/>
                <w:szCs w:val="24"/>
              </w:rPr>
              <w:t>Tim Randall p</w:t>
            </w:r>
            <w:r w:rsidR="0095402B">
              <w:rPr>
                <w:rFonts w:ascii="Arial" w:eastAsiaTheme="minorHAnsi" w:hAnsi="Arial" w:cs="Arial"/>
                <w:sz w:val="24"/>
                <w:szCs w:val="24"/>
              </w:rPr>
              <w:t>resented the feasibility study in Central Dalkeith and Woodburn that is looking at a new community space</w:t>
            </w:r>
            <w:r w:rsidR="00763B42">
              <w:rPr>
                <w:rFonts w:ascii="Arial" w:eastAsiaTheme="minorHAnsi" w:hAnsi="Arial" w:cs="Arial"/>
                <w:sz w:val="24"/>
                <w:szCs w:val="24"/>
              </w:rPr>
              <w:t xml:space="preserve">. The project is looking at support from the Community Planning Board. </w:t>
            </w:r>
          </w:p>
          <w:p w14:paraId="75F19D36" w14:textId="77777777" w:rsidR="00763B42" w:rsidRDefault="00763B42" w:rsidP="000C0E22">
            <w:pPr>
              <w:spacing w:after="0" w:line="240" w:lineRule="auto"/>
              <w:contextualSpacing/>
              <w:rPr>
                <w:rFonts w:ascii="Arial" w:eastAsiaTheme="minorHAnsi" w:hAnsi="Arial" w:cs="Arial"/>
                <w:sz w:val="24"/>
                <w:szCs w:val="24"/>
              </w:rPr>
            </w:pPr>
          </w:p>
          <w:p w14:paraId="7C36E4DA" w14:textId="77777777" w:rsidR="00763B42" w:rsidRDefault="00027D9A" w:rsidP="000C0E22">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The thematic leads reported on their targets, highlighting </w:t>
            </w:r>
            <w:r w:rsidR="00272C96">
              <w:rPr>
                <w:rFonts w:ascii="Arial" w:eastAsiaTheme="minorHAnsi" w:hAnsi="Arial" w:cs="Arial"/>
                <w:sz w:val="24"/>
                <w:szCs w:val="24"/>
              </w:rPr>
              <w:t xml:space="preserve">successes and challenges over the past 6 months. This is also being presented today. </w:t>
            </w:r>
          </w:p>
          <w:p w14:paraId="692698F5" w14:textId="77777777" w:rsidR="00272C96" w:rsidRDefault="00272C96" w:rsidP="000C0E22">
            <w:pPr>
              <w:spacing w:after="0" w:line="240" w:lineRule="auto"/>
              <w:contextualSpacing/>
              <w:rPr>
                <w:rFonts w:ascii="Arial" w:eastAsiaTheme="minorHAnsi" w:hAnsi="Arial" w:cs="Arial"/>
                <w:sz w:val="24"/>
                <w:szCs w:val="24"/>
              </w:rPr>
            </w:pPr>
          </w:p>
          <w:p w14:paraId="7EA59CBC" w14:textId="77777777" w:rsidR="00455F55" w:rsidRPr="00025F0F" w:rsidRDefault="00455F55" w:rsidP="00455F55">
            <w:pPr>
              <w:spacing w:after="0" w:line="240" w:lineRule="auto"/>
              <w:rPr>
                <w:rFonts w:ascii="Arial" w:hAnsi="Arial" w:cs="Arial"/>
                <w:sz w:val="24"/>
                <w:szCs w:val="24"/>
              </w:rPr>
            </w:pPr>
            <w:r w:rsidRPr="00025F0F">
              <w:rPr>
                <w:rFonts w:ascii="Arial" w:hAnsi="Arial" w:cs="Arial"/>
                <w:sz w:val="24"/>
                <w:szCs w:val="24"/>
              </w:rPr>
              <w:t>Jac and Amie presented an update to the whole system approach to type II diabetes pilot being carried out in Mayfield and Easthouses. For more details please see the attached presentation:</w:t>
            </w:r>
          </w:p>
          <w:p w14:paraId="47C978F1" w14:textId="327AD308" w:rsidR="00272C96" w:rsidRPr="003E2F10" w:rsidRDefault="00455F55" w:rsidP="00455F55">
            <w:pPr>
              <w:spacing w:after="0" w:line="240" w:lineRule="auto"/>
              <w:contextualSpacing/>
              <w:rPr>
                <w:rFonts w:ascii="Arial" w:eastAsiaTheme="minorHAnsi" w:hAnsi="Arial" w:cs="Arial"/>
                <w:sz w:val="24"/>
                <w:szCs w:val="24"/>
              </w:rPr>
            </w:pPr>
            <w:r>
              <w:object w:dxaOrig="1508" w:dyaOrig="984" w14:anchorId="017EF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2pt" o:ole="">
                  <v:imagedata r:id="rId9" o:title=""/>
                </v:shape>
                <o:OLEObject Type="Embed" ProgID="PowerPoint.Show.12" ShapeID="_x0000_i1025" DrawAspect="Icon" ObjectID="_1779106808" r:id="rId10"/>
              </w:object>
            </w:r>
          </w:p>
        </w:tc>
        <w:tc>
          <w:tcPr>
            <w:tcW w:w="915" w:type="pct"/>
          </w:tcPr>
          <w:p w14:paraId="17317E16" w14:textId="1B9B37E1" w:rsidR="00AC3ABE" w:rsidRDefault="00AC3ABE" w:rsidP="00CD61CA">
            <w:pPr>
              <w:spacing w:after="160" w:line="259" w:lineRule="auto"/>
              <w:rPr>
                <w:rFonts w:ascii="Arial" w:eastAsiaTheme="minorHAnsi" w:hAnsi="Arial" w:cs="Arial"/>
                <w:sz w:val="24"/>
                <w:szCs w:val="24"/>
              </w:rPr>
            </w:pPr>
          </w:p>
        </w:tc>
      </w:tr>
      <w:tr w:rsidR="003E2F10" w:rsidRPr="00F65668" w14:paraId="149DD4E3" w14:textId="77777777" w:rsidTr="000C0E22">
        <w:trPr>
          <w:trHeight w:val="909"/>
        </w:trPr>
        <w:tc>
          <w:tcPr>
            <w:tcW w:w="1098" w:type="pct"/>
          </w:tcPr>
          <w:p w14:paraId="30BA1959" w14:textId="77777777" w:rsidR="00455F55" w:rsidRDefault="00455F55" w:rsidP="00455F55">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Single Midlothian Plan Reporting </w:t>
            </w:r>
          </w:p>
          <w:p w14:paraId="5E0BBEF6" w14:textId="4470A6C1" w:rsidR="003E2F10" w:rsidRDefault="003E2F10" w:rsidP="00CD61CA">
            <w:pPr>
              <w:spacing w:after="160" w:line="259" w:lineRule="auto"/>
              <w:rPr>
                <w:rFonts w:ascii="Arial" w:eastAsiaTheme="minorHAnsi" w:hAnsi="Arial" w:cs="Arial"/>
                <w:sz w:val="24"/>
                <w:szCs w:val="24"/>
              </w:rPr>
            </w:pPr>
          </w:p>
        </w:tc>
        <w:tc>
          <w:tcPr>
            <w:tcW w:w="2987" w:type="pct"/>
          </w:tcPr>
          <w:p w14:paraId="5E34187B" w14:textId="77777777" w:rsidR="006A03AE" w:rsidRDefault="00B13F25" w:rsidP="00455F55">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The leads of the Thematic Groups </w:t>
            </w:r>
            <w:r w:rsidR="007322BE">
              <w:rPr>
                <w:rFonts w:ascii="Arial" w:eastAsiaTheme="minorHAnsi" w:hAnsi="Arial" w:cs="Arial"/>
                <w:sz w:val="24"/>
                <w:szCs w:val="24"/>
              </w:rPr>
              <w:t xml:space="preserve">provided an update on their actions within the Single Midlothian Plan, looking at </w:t>
            </w:r>
            <w:r w:rsidR="00137FB9">
              <w:rPr>
                <w:rFonts w:ascii="Arial" w:eastAsiaTheme="minorHAnsi" w:hAnsi="Arial" w:cs="Arial"/>
                <w:sz w:val="24"/>
                <w:szCs w:val="24"/>
              </w:rPr>
              <w:t xml:space="preserve">successes and challenges, providing an opportunity for the Community Planning Board to scrutinise </w:t>
            </w:r>
            <w:r w:rsidR="00675A9C">
              <w:rPr>
                <w:rFonts w:ascii="Arial" w:eastAsiaTheme="minorHAnsi" w:hAnsi="Arial" w:cs="Arial"/>
                <w:sz w:val="24"/>
                <w:szCs w:val="24"/>
              </w:rPr>
              <w:t>and allow for cross thematic working. For more details please see the attached presentation:</w:t>
            </w:r>
          </w:p>
          <w:p w14:paraId="71340AAC" w14:textId="77777777" w:rsidR="00675A9C" w:rsidRDefault="00675A9C" w:rsidP="00455F55">
            <w:pPr>
              <w:spacing w:after="0" w:line="240" w:lineRule="auto"/>
              <w:contextualSpacing/>
              <w:rPr>
                <w:rFonts w:ascii="Arial" w:eastAsiaTheme="minorHAnsi" w:hAnsi="Arial" w:cs="Arial"/>
                <w:sz w:val="24"/>
                <w:szCs w:val="24"/>
              </w:rPr>
            </w:pPr>
          </w:p>
          <w:p w14:paraId="03A9C946" w14:textId="012DBA90" w:rsidR="00675A9C" w:rsidRDefault="00A60064" w:rsidP="00455F55">
            <w:pPr>
              <w:spacing w:after="0" w:line="240" w:lineRule="auto"/>
              <w:contextualSpacing/>
              <w:rPr>
                <w:rFonts w:ascii="Arial" w:eastAsiaTheme="minorHAnsi" w:hAnsi="Arial" w:cs="Arial"/>
                <w:sz w:val="24"/>
                <w:szCs w:val="24"/>
              </w:rPr>
            </w:pPr>
            <w:r>
              <w:rPr>
                <w:rFonts w:ascii="Arial" w:eastAsiaTheme="minorHAnsi" w:hAnsi="Arial" w:cs="Arial"/>
                <w:sz w:val="24"/>
                <w:szCs w:val="24"/>
              </w:rPr>
              <w:object w:dxaOrig="1508" w:dyaOrig="984" w14:anchorId="1392C8CA">
                <v:shape id="_x0000_i1036" type="#_x0000_t75" style="width:75.55pt;height:49.2pt" o:ole="">
                  <v:imagedata r:id="rId11" o:title=""/>
                </v:shape>
                <o:OLEObject Type="Embed" ProgID="PowerPoint.Show.12" ShapeID="_x0000_i1036" DrawAspect="Icon" ObjectID="_1779106809" r:id="rId12"/>
              </w:object>
            </w:r>
          </w:p>
        </w:tc>
        <w:tc>
          <w:tcPr>
            <w:tcW w:w="915" w:type="pct"/>
          </w:tcPr>
          <w:p w14:paraId="239B371B" w14:textId="2CBB79B2" w:rsidR="003E2F10" w:rsidRDefault="003E2F10" w:rsidP="00CD61CA">
            <w:pPr>
              <w:spacing w:after="160" w:line="259" w:lineRule="auto"/>
              <w:rPr>
                <w:rFonts w:ascii="Arial" w:eastAsiaTheme="minorHAnsi" w:hAnsi="Arial" w:cs="Arial"/>
                <w:sz w:val="24"/>
                <w:szCs w:val="24"/>
              </w:rPr>
            </w:pPr>
          </w:p>
        </w:tc>
      </w:tr>
      <w:tr w:rsidR="00F26390" w:rsidRPr="00F65668" w14:paraId="2A1A0328" w14:textId="77777777" w:rsidTr="000C0E22">
        <w:trPr>
          <w:trHeight w:val="517"/>
        </w:trPr>
        <w:tc>
          <w:tcPr>
            <w:tcW w:w="1098" w:type="pct"/>
          </w:tcPr>
          <w:p w14:paraId="208B5EFE" w14:textId="77777777" w:rsidR="00455F55" w:rsidRDefault="00455F55" w:rsidP="00455F55">
            <w:pPr>
              <w:spacing w:after="0" w:line="240" w:lineRule="auto"/>
              <w:contextualSpacing/>
              <w:rPr>
                <w:rFonts w:ascii="Arial" w:eastAsiaTheme="minorHAnsi" w:hAnsi="Arial" w:cs="Arial"/>
                <w:sz w:val="24"/>
                <w:szCs w:val="24"/>
              </w:rPr>
            </w:pPr>
            <w:r>
              <w:rPr>
                <w:rFonts w:ascii="Arial" w:eastAsiaTheme="minorHAnsi" w:hAnsi="Arial" w:cs="Arial"/>
                <w:sz w:val="24"/>
                <w:szCs w:val="24"/>
              </w:rPr>
              <w:t>City Deal</w:t>
            </w:r>
          </w:p>
          <w:p w14:paraId="6109ABE0" w14:textId="76687632" w:rsidR="00F26390" w:rsidRDefault="00F26390" w:rsidP="006823D6">
            <w:pPr>
              <w:spacing w:after="160" w:line="259" w:lineRule="auto"/>
              <w:rPr>
                <w:rFonts w:ascii="Arial" w:eastAsiaTheme="minorHAnsi" w:hAnsi="Arial" w:cs="Arial"/>
                <w:sz w:val="24"/>
                <w:szCs w:val="24"/>
              </w:rPr>
            </w:pPr>
          </w:p>
        </w:tc>
        <w:tc>
          <w:tcPr>
            <w:tcW w:w="2987" w:type="pct"/>
          </w:tcPr>
          <w:p w14:paraId="7D2DE7E1" w14:textId="140F454E" w:rsidR="00455F55" w:rsidRDefault="00FC19C1" w:rsidP="00455F55">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Kevin Anderson </w:t>
            </w:r>
            <w:r w:rsidR="00CC3912">
              <w:rPr>
                <w:rFonts w:ascii="Arial" w:eastAsiaTheme="minorHAnsi" w:hAnsi="Arial" w:cs="Arial"/>
                <w:sz w:val="24"/>
                <w:szCs w:val="24"/>
              </w:rPr>
              <w:t xml:space="preserve">gave an update on the </w:t>
            </w:r>
            <w:r w:rsidR="00D25276">
              <w:rPr>
                <w:rFonts w:ascii="Arial" w:eastAsiaTheme="minorHAnsi" w:hAnsi="Arial" w:cs="Arial"/>
                <w:sz w:val="24"/>
                <w:szCs w:val="24"/>
              </w:rPr>
              <w:t xml:space="preserve">Regional City Deal. The </w:t>
            </w:r>
            <w:r w:rsidR="00C12F0E">
              <w:rPr>
                <w:rFonts w:ascii="Arial" w:eastAsiaTheme="minorHAnsi" w:hAnsi="Arial" w:cs="Arial"/>
                <w:sz w:val="24"/>
                <w:szCs w:val="24"/>
              </w:rPr>
              <w:t xml:space="preserve">A701 Relief Road </w:t>
            </w:r>
            <w:r w:rsidR="00881933">
              <w:rPr>
                <w:rFonts w:ascii="Arial" w:eastAsiaTheme="minorHAnsi" w:hAnsi="Arial" w:cs="Arial"/>
                <w:sz w:val="24"/>
                <w:szCs w:val="24"/>
              </w:rPr>
              <w:t xml:space="preserve">has been approved for a </w:t>
            </w:r>
            <w:r w:rsidR="008839C5">
              <w:rPr>
                <w:rFonts w:ascii="Arial" w:eastAsiaTheme="minorHAnsi" w:hAnsi="Arial" w:cs="Arial"/>
                <w:sz w:val="24"/>
                <w:szCs w:val="24"/>
              </w:rPr>
              <w:t>phasing approach</w:t>
            </w:r>
            <w:r w:rsidR="00881933">
              <w:rPr>
                <w:rFonts w:ascii="Arial" w:eastAsiaTheme="minorHAnsi" w:hAnsi="Arial" w:cs="Arial"/>
                <w:sz w:val="24"/>
                <w:szCs w:val="24"/>
              </w:rPr>
              <w:t>.</w:t>
            </w:r>
          </w:p>
          <w:p w14:paraId="35D857CA" w14:textId="665F8083" w:rsidR="008839C5" w:rsidRDefault="00881933" w:rsidP="00455F55">
            <w:pPr>
              <w:spacing w:after="0" w:line="240" w:lineRule="auto"/>
              <w:contextualSpacing/>
              <w:rPr>
                <w:rFonts w:ascii="Arial" w:eastAsiaTheme="minorHAnsi" w:hAnsi="Arial" w:cs="Arial"/>
                <w:sz w:val="24"/>
                <w:szCs w:val="24"/>
              </w:rPr>
            </w:pPr>
            <w:r>
              <w:rPr>
                <w:rFonts w:ascii="Arial" w:eastAsiaTheme="minorHAnsi" w:hAnsi="Arial" w:cs="Arial"/>
                <w:sz w:val="24"/>
                <w:szCs w:val="24"/>
              </w:rPr>
              <w:t>The b</w:t>
            </w:r>
            <w:r w:rsidR="008839C5">
              <w:rPr>
                <w:rFonts w:ascii="Arial" w:eastAsiaTheme="minorHAnsi" w:hAnsi="Arial" w:cs="Arial"/>
                <w:sz w:val="24"/>
                <w:szCs w:val="24"/>
              </w:rPr>
              <w:t xml:space="preserve">usiness units in </w:t>
            </w:r>
            <w:proofErr w:type="spellStart"/>
            <w:r w:rsidR="008839C5">
              <w:rPr>
                <w:rFonts w:ascii="Arial" w:eastAsiaTheme="minorHAnsi" w:hAnsi="Arial" w:cs="Arial"/>
                <w:sz w:val="24"/>
                <w:szCs w:val="24"/>
              </w:rPr>
              <w:t>levenmouth</w:t>
            </w:r>
            <w:proofErr w:type="spellEnd"/>
            <w:r w:rsidR="008839C5">
              <w:rPr>
                <w:rFonts w:ascii="Arial" w:eastAsiaTheme="minorHAnsi" w:hAnsi="Arial" w:cs="Arial"/>
                <w:sz w:val="24"/>
                <w:szCs w:val="24"/>
              </w:rPr>
              <w:t xml:space="preserve"> </w:t>
            </w:r>
            <w:r>
              <w:rPr>
                <w:rFonts w:ascii="Arial" w:eastAsiaTheme="minorHAnsi" w:hAnsi="Arial" w:cs="Arial"/>
                <w:sz w:val="24"/>
                <w:szCs w:val="24"/>
              </w:rPr>
              <w:t xml:space="preserve">have been </w:t>
            </w:r>
            <w:r w:rsidR="008839C5">
              <w:rPr>
                <w:rFonts w:ascii="Arial" w:eastAsiaTheme="minorHAnsi" w:hAnsi="Arial" w:cs="Arial"/>
                <w:sz w:val="24"/>
                <w:szCs w:val="24"/>
              </w:rPr>
              <w:t>complete</w:t>
            </w:r>
            <w:r>
              <w:rPr>
                <w:rFonts w:ascii="Arial" w:eastAsiaTheme="minorHAnsi" w:hAnsi="Arial" w:cs="Arial"/>
                <w:sz w:val="24"/>
                <w:szCs w:val="24"/>
              </w:rPr>
              <w:t>d</w:t>
            </w:r>
            <w:r w:rsidR="008839C5">
              <w:rPr>
                <w:rFonts w:ascii="Arial" w:eastAsiaTheme="minorHAnsi" w:hAnsi="Arial" w:cs="Arial"/>
                <w:sz w:val="24"/>
                <w:szCs w:val="24"/>
              </w:rPr>
              <w:t xml:space="preserve"> as part of the Fife 13 programme</w:t>
            </w:r>
            <w:r>
              <w:rPr>
                <w:rFonts w:ascii="Arial" w:eastAsiaTheme="minorHAnsi" w:hAnsi="Arial" w:cs="Arial"/>
                <w:sz w:val="24"/>
                <w:szCs w:val="24"/>
              </w:rPr>
              <w:t xml:space="preserve">. </w:t>
            </w:r>
            <w:r w:rsidR="00C53A59">
              <w:rPr>
                <w:rFonts w:ascii="Arial" w:eastAsiaTheme="minorHAnsi" w:hAnsi="Arial" w:cs="Arial"/>
                <w:sz w:val="24"/>
                <w:szCs w:val="24"/>
              </w:rPr>
              <w:t xml:space="preserve">Transport is a main focus for the upcoming </w:t>
            </w:r>
            <w:r w:rsidR="00DB7055">
              <w:rPr>
                <w:rFonts w:ascii="Arial" w:eastAsiaTheme="minorHAnsi" w:hAnsi="Arial" w:cs="Arial"/>
                <w:sz w:val="24"/>
                <w:szCs w:val="24"/>
              </w:rPr>
              <w:t xml:space="preserve">committee meeting, discussing bus partnership fund and regional transport delivery plan. </w:t>
            </w:r>
          </w:p>
          <w:p w14:paraId="4B138E43" w14:textId="5C1093D0" w:rsidR="003A5359" w:rsidRDefault="003A5359" w:rsidP="0078269F">
            <w:pPr>
              <w:spacing w:after="0" w:line="240" w:lineRule="auto"/>
              <w:ind w:left="720"/>
              <w:contextualSpacing/>
              <w:rPr>
                <w:rFonts w:ascii="Arial" w:eastAsiaTheme="minorHAnsi" w:hAnsi="Arial" w:cs="Arial"/>
                <w:sz w:val="24"/>
                <w:szCs w:val="24"/>
              </w:rPr>
            </w:pPr>
          </w:p>
        </w:tc>
        <w:tc>
          <w:tcPr>
            <w:tcW w:w="915" w:type="pct"/>
          </w:tcPr>
          <w:p w14:paraId="48456AAB" w14:textId="2F387C07" w:rsidR="00F26390" w:rsidRDefault="00F26390" w:rsidP="006823D6">
            <w:pPr>
              <w:spacing w:after="160" w:line="259" w:lineRule="auto"/>
              <w:rPr>
                <w:rFonts w:ascii="Arial" w:eastAsiaTheme="minorHAnsi" w:hAnsi="Arial" w:cs="Arial"/>
                <w:sz w:val="24"/>
                <w:szCs w:val="24"/>
              </w:rPr>
            </w:pPr>
          </w:p>
        </w:tc>
      </w:tr>
      <w:tr w:rsidR="006823D6" w:rsidRPr="00F65668" w14:paraId="60B75377" w14:textId="77777777" w:rsidTr="000C0E22">
        <w:trPr>
          <w:trHeight w:val="456"/>
        </w:trPr>
        <w:tc>
          <w:tcPr>
            <w:tcW w:w="1098" w:type="pct"/>
          </w:tcPr>
          <w:p w14:paraId="1D3E7EF6" w14:textId="047E22B3" w:rsidR="006823D6" w:rsidRPr="00F65668" w:rsidRDefault="00455F55" w:rsidP="006823D6">
            <w:pPr>
              <w:spacing w:after="160" w:line="259" w:lineRule="auto"/>
              <w:rPr>
                <w:rFonts w:ascii="Arial" w:eastAsiaTheme="minorHAnsi" w:hAnsi="Arial" w:cs="Arial"/>
                <w:sz w:val="24"/>
                <w:szCs w:val="24"/>
              </w:rPr>
            </w:pPr>
            <w:r>
              <w:rPr>
                <w:rFonts w:ascii="Arial" w:eastAsiaTheme="minorHAnsi" w:hAnsi="Arial" w:cs="Arial"/>
                <w:sz w:val="24"/>
                <w:szCs w:val="24"/>
              </w:rPr>
              <w:t>AOB</w:t>
            </w:r>
          </w:p>
        </w:tc>
        <w:tc>
          <w:tcPr>
            <w:tcW w:w="2987" w:type="pct"/>
          </w:tcPr>
          <w:p w14:paraId="4ACD51E5" w14:textId="53A119D1" w:rsidR="00BF25B7" w:rsidRDefault="00F67A05" w:rsidP="00455F55">
            <w:pPr>
              <w:spacing w:after="0" w:line="240" w:lineRule="auto"/>
              <w:contextualSpacing/>
              <w:rPr>
                <w:rFonts w:ascii="Arial" w:eastAsia="Times New Roman" w:hAnsi="Arial" w:cs="Arial"/>
                <w:sz w:val="24"/>
                <w:szCs w:val="24"/>
              </w:rPr>
            </w:pPr>
            <w:r>
              <w:rPr>
                <w:rFonts w:ascii="Arial" w:eastAsia="Times New Roman" w:hAnsi="Arial" w:cs="Arial"/>
                <w:sz w:val="24"/>
                <w:szCs w:val="24"/>
              </w:rPr>
              <w:t>KF;</w:t>
            </w:r>
            <w:r w:rsidR="000B7FFB">
              <w:rPr>
                <w:rFonts w:ascii="Arial" w:eastAsia="Times New Roman" w:hAnsi="Arial" w:cs="Arial"/>
                <w:sz w:val="24"/>
                <w:szCs w:val="24"/>
              </w:rPr>
              <w:t xml:space="preserve"> </w:t>
            </w:r>
            <w:r w:rsidR="00E319D8">
              <w:rPr>
                <w:rFonts w:ascii="Arial" w:eastAsia="Times New Roman" w:hAnsi="Arial" w:cs="Arial"/>
                <w:sz w:val="24"/>
                <w:szCs w:val="24"/>
              </w:rPr>
              <w:t>please find an update on the community bus fund:</w:t>
            </w:r>
            <w:r>
              <w:rPr>
                <w:rFonts w:ascii="Arial" w:eastAsia="Times New Roman" w:hAnsi="Arial" w:cs="Arial"/>
                <w:sz w:val="24"/>
                <w:szCs w:val="24"/>
              </w:rPr>
              <w:t xml:space="preserve"> </w:t>
            </w:r>
            <w:hyperlink r:id="rId13" w:history="1">
              <w:r w:rsidR="00CB725B" w:rsidRPr="00CB3D37">
                <w:rPr>
                  <w:rStyle w:val="Hyperlink"/>
                  <w:rFonts w:ascii="Arial" w:eastAsia="Times New Roman" w:hAnsi="Arial" w:cs="Arial"/>
                  <w:sz w:val="24"/>
                  <w:szCs w:val="24"/>
                </w:rPr>
                <w:t>https://www.transport.gov.scot/public-transport/buses/community-bus-fund/</w:t>
              </w:r>
            </w:hyperlink>
          </w:p>
          <w:p w14:paraId="4AE235D8" w14:textId="77777777" w:rsidR="00E319D8" w:rsidRDefault="00E319D8" w:rsidP="00455F55">
            <w:pPr>
              <w:spacing w:after="0" w:line="240" w:lineRule="auto"/>
              <w:contextualSpacing/>
              <w:rPr>
                <w:rFonts w:ascii="Arial" w:eastAsia="Times New Roman" w:hAnsi="Arial" w:cs="Arial"/>
                <w:sz w:val="24"/>
                <w:szCs w:val="24"/>
              </w:rPr>
            </w:pPr>
          </w:p>
          <w:p w14:paraId="0E6CA555" w14:textId="6668506C" w:rsidR="00BF25B7" w:rsidRPr="00AF1D21" w:rsidRDefault="00895B5A" w:rsidP="00455F55">
            <w:pPr>
              <w:spacing w:after="0" w:line="240" w:lineRule="auto"/>
              <w:contextualSpacing/>
              <w:rPr>
                <w:rFonts w:ascii="Arial" w:eastAsia="Times New Roman" w:hAnsi="Arial" w:cs="Arial"/>
                <w:sz w:val="24"/>
                <w:szCs w:val="24"/>
              </w:rPr>
            </w:pPr>
            <w:r>
              <w:rPr>
                <w:rFonts w:ascii="Arial" w:eastAsia="Times New Roman" w:hAnsi="Arial" w:cs="Arial"/>
                <w:sz w:val="24"/>
                <w:szCs w:val="24"/>
              </w:rPr>
              <w:t>General election – TSI have met with libraries and comm</w:t>
            </w:r>
            <w:r w:rsidR="000B7FFB">
              <w:rPr>
                <w:rFonts w:ascii="Arial" w:eastAsia="Times New Roman" w:hAnsi="Arial" w:cs="Arial"/>
                <w:sz w:val="24"/>
                <w:szCs w:val="24"/>
              </w:rPr>
              <w:t>unications teams to provide information</w:t>
            </w:r>
            <w:r w:rsidR="0095762A">
              <w:rPr>
                <w:rFonts w:ascii="Arial" w:eastAsia="Times New Roman" w:hAnsi="Arial" w:cs="Arial"/>
                <w:sz w:val="24"/>
                <w:szCs w:val="24"/>
              </w:rPr>
              <w:t xml:space="preserve"> as </w:t>
            </w:r>
            <w:r w:rsidR="000B7FFB">
              <w:rPr>
                <w:rFonts w:ascii="Arial" w:eastAsia="Times New Roman" w:hAnsi="Arial" w:cs="Arial"/>
                <w:sz w:val="24"/>
                <w:szCs w:val="24"/>
              </w:rPr>
              <w:t xml:space="preserve">there are </w:t>
            </w:r>
            <w:r w:rsidR="0095762A">
              <w:rPr>
                <w:rFonts w:ascii="Arial" w:eastAsia="Times New Roman" w:hAnsi="Arial" w:cs="Arial"/>
                <w:sz w:val="24"/>
                <w:szCs w:val="24"/>
              </w:rPr>
              <w:t xml:space="preserve">changes for this elections </w:t>
            </w:r>
            <w:r w:rsidR="000B7FFB">
              <w:rPr>
                <w:rFonts w:ascii="Arial" w:eastAsia="Times New Roman" w:hAnsi="Arial" w:cs="Arial"/>
                <w:sz w:val="24"/>
                <w:szCs w:val="24"/>
              </w:rPr>
              <w:t>for example</w:t>
            </w:r>
            <w:r w:rsidR="0095762A">
              <w:rPr>
                <w:rFonts w:ascii="Arial" w:eastAsia="Times New Roman" w:hAnsi="Arial" w:cs="Arial"/>
                <w:sz w:val="24"/>
                <w:szCs w:val="24"/>
              </w:rPr>
              <w:t xml:space="preserve"> people needing</w:t>
            </w:r>
            <w:r w:rsidR="000B7FFB">
              <w:rPr>
                <w:rFonts w:ascii="Arial" w:eastAsia="Times New Roman" w:hAnsi="Arial" w:cs="Arial"/>
                <w:sz w:val="24"/>
                <w:szCs w:val="24"/>
              </w:rPr>
              <w:t xml:space="preserve"> to bring</w:t>
            </w:r>
            <w:r w:rsidR="0095762A">
              <w:rPr>
                <w:rFonts w:ascii="Arial" w:eastAsia="Times New Roman" w:hAnsi="Arial" w:cs="Arial"/>
                <w:sz w:val="24"/>
                <w:szCs w:val="24"/>
              </w:rPr>
              <w:t xml:space="preserve"> </w:t>
            </w:r>
            <w:r w:rsidR="0095762A">
              <w:rPr>
                <w:rFonts w:ascii="Arial" w:eastAsia="Times New Roman" w:hAnsi="Arial" w:cs="Arial"/>
                <w:sz w:val="24"/>
                <w:szCs w:val="24"/>
              </w:rPr>
              <w:lastRenderedPageBreak/>
              <w:t>IDs</w:t>
            </w:r>
            <w:r w:rsidR="000B7FFB">
              <w:rPr>
                <w:rFonts w:ascii="Arial" w:eastAsia="Times New Roman" w:hAnsi="Arial" w:cs="Arial"/>
                <w:sz w:val="24"/>
                <w:szCs w:val="24"/>
              </w:rPr>
              <w:t xml:space="preserve">. Due to the timing of the election there will also be a </w:t>
            </w:r>
            <w:r w:rsidR="0095762A">
              <w:rPr>
                <w:rFonts w:ascii="Arial" w:eastAsia="Times New Roman" w:hAnsi="Arial" w:cs="Arial"/>
                <w:sz w:val="24"/>
                <w:szCs w:val="24"/>
              </w:rPr>
              <w:t xml:space="preserve">higher level of postal </w:t>
            </w:r>
            <w:r w:rsidR="00C17DF4">
              <w:rPr>
                <w:rFonts w:ascii="Arial" w:eastAsia="Times New Roman" w:hAnsi="Arial" w:cs="Arial"/>
                <w:sz w:val="24"/>
                <w:szCs w:val="24"/>
              </w:rPr>
              <w:t xml:space="preserve">votes, </w:t>
            </w:r>
            <w:r w:rsidR="000B7FFB">
              <w:rPr>
                <w:rFonts w:ascii="Arial" w:eastAsia="Times New Roman" w:hAnsi="Arial" w:cs="Arial"/>
                <w:sz w:val="24"/>
                <w:szCs w:val="24"/>
              </w:rPr>
              <w:t xml:space="preserve">with a </w:t>
            </w:r>
            <w:r w:rsidR="00C17DF4">
              <w:rPr>
                <w:rFonts w:ascii="Arial" w:eastAsia="Times New Roman" w:hAnsi="Arial" w:cs="Arial"/>
                <w:sz w:val="24"/>
                <w:szCs w:val="24"/>
              </w:rPr>
              <w:t>deadline</w:t>
            </w:r>
            <w:r w:rsidR="000B7FFB">
              <w:rPr>
                <w:rFonts w:ascii="Arial" w:eastAsia="Times New Roman" w:hAnsi="Arial" w:cs="Arial"/>
                <w:sz w:val="24"/>
                <w:szCs w:val="24"/>
              </w:rPr>
              <w:t xml:space="preserve"> of</w:t>
            </w:r>
            <w:r w:rsidR="00C17DF4">
              <w:rPr>
                <w:rFonts w:ascii="Arial" w:eastAsia="Times New Roman" w:hAnsi="Arial" w:cs="Arial"/>
                <w:sz w:val="24"/>
                <w:szCs w:val="24"/>
              </w:rPr>
              <w:t xml:space="preserve"> 19</w:t>
            </w:r>
            <w:r w:rsidR="00C17DF4" w:rsidRPr="00C17DF4">
              <w:rPr>
                <w:rFonts w:ascii="Arial" w:eastAsia="Times New Roman" w:hAnsi="Arial" w:cs="Arial"/>
                <w:sz w:val="24"/>
                <w:szCs w:val="24"/>
                <w:vertAlign w:val="superscript"/>
              </w:rPr>
              <w:t>th</w:t>
            </w:r>
            <w:r w:rsidR="00C17DF4">
              <w:rPr>
                <w:rFonts w:ascii="Arial" w:eastAsia="Times New Roman" w:hAnsi="Arial" w:cs="Arial"/>
                <w:sz w:val="24"/>
                <w:szCs w:val="24"/>
              </w:rPr>
              <w:t xml:space="preserve"> June</w:t>
            </w:r>
            <w:r w:rsidR="000B7FFB">
              <w:rPr>
                <w:rFonts w:ascii="Arial" w:eastAsia="Times New Roman" w:hAnsi="Arial" w:cs="Arial"/>
                <w:sz w:val="24"/>
                <w:szCs w:val="24"/>
              </w:rPr>
              <w:t>.</w:t>
            </w:r>
          </w:p>
        </w:tc>
        <w:tc>
          <w:tcPr>
            <w:tcW w:w="915" w:type="pct"/>
          </w:tcPr>
          <w:p w14:paraId="5E6B163B" w14:textId="290F4A7F" w:rsidR="00C302E5" w:rsidRDefault="00C302E5" w:rsidP="006823D6">
            <w:pPr>
              <w:spacing w:after="160" w:line="259" w:lineRule="auto"/>
              <w:rPr>
                <w:rFonts w:ascii="Arial" w:eastAsiaTheme="minorHAnsi" w:hAnsi="Arial" w:cs="Arial"/>
                <w:sz w:val="24"/>
                <w:szCs w:val="24"/>
              </w:rPr>
            </w:pPr>
          </w:p>
          <w:p w14:paraId="790F72E2" w14:textId="0FA619B1" w:rsidR="00455F55" w:rsidRPr="00F65668" w:rsidRDefault="00455F55" w:rsidP="006823D6">
            <w:pPr>
              <w:spacing w:after="160" w:line="259" w:lineRule="auto"/>
              <w:rPr>
                <w:rFonts w:ascii="Arial" w:eastAsiaTheme="minorHAnsi" w:hAnsi="Arial" w:cs="Arial"/>
                <w:sz w:val="24"/>
                <w:szCs w:val="24"/>
              </w:rPr>
            </w:pPr>
          </w:p>
        </w:tc>
      </w:tr>
      <w:tr w:rsidR="00AF1D21" w:rsidRPr="00F65668" w14:paraId="2ECDD396" w14:textId="77777777" w:rsidTr="000C0E22">
        <w:trPr>
          <w:trHeight w:val="658"/>
        </w:trPr>
        <w:tc>
          <w:tcPr>
            <w:tcW w:w="1098" w:type="pct"/>
          </w:tcPr>
          <w:p w14:paraId="1DA3EE0A" w14:textId="546A44B5" w:rsidR="00AF1D21" w:rsidRDefault="003F7854" w:rsidP="006823D6">
            <w:pPr>
              <w:spacing w:after="160" w:line="259" w:lineRule="auto"/>
              <w:rPr>
                <w:rFonts w:ascii="Arial" w:eastAsiaTheme="minorHAnsi" w:hAnsi="Arial" w:cs="Arial"/>
                <w:sz w:val="24"/>
                <w:szCs w:val="24"/>
              </w:rPr>
            </w:pPr>
            <w:r w:rsidRPr="00F65668">
              <w:rPr>
                <w:rFonts w:ascii="Arial" w:eastAsia="Times New Roman" w:hAnsi="Arial" w:cs="Arial"/>
                <w:sz w:val="24"/>
                <w:szCs w:val="24"/>
              </w:rPr>
              <w:t>Date of Next Meeting</w:t>
            </w:r>
          </w:p>
        </w:tc>
        <w:tc>
          <w:tcPr>
            <w:tcW w:w="2987" w:type="pct"/>
          </w:tcPr>
          <w:p w14:paraId="34EFB9BE" w14:textId="0A754846" w:rsidR="00AF1D21" w:rsidRDefault="00433369" w:rsidP="003F7854">
            <w:pPr>
              <w:spacing w:after="0" w:line="240" w:lineRule="auto"/>
              <w:contextualSpacing/>
              <w:rPr>
                <w:rFonts w:ascii="Arial" w:eastAsia="Times New Roman" w:hAnsi="Arial" w:cs="Arial"/>
                <w:sz w:val="24"/>
                <w:szCs w:val="24"/>
              </w:rPr>
            </w:pPr>
            <w:r>
              <w:rPr>
                <w:rFonts w:ascii="Arial" w:eastAsia="Times New Roman" w:hAnsi="Arial" w:cs="Arial"/>
                <w:sz w:val="24"/>
                <w:szCs w:val="24"/>
              </w:rPr>
              <w:t>5</w:t>
            </w:r>
            <w:r w:rsidRPr="00433369">
              <w:rPr>
                <w:rFonts w:ascii="Arial" w:eastAsia="Times New Roman" w:hAnsi="Arial" w:cs="Arial"/>
                <w:sz w:val="24"/>
                <w:szCs w:val="24"/>
                <w:vertAlign w:val="superscript"/>
              </w:rPr>
              <w:t>th</w:t>
            </w:r>
            <w:r>
              <w:rPr>
                <w:rFonts w:ascii="Arial" w:eastAsia="Times New Roman" w:hAnsi="Arial" w:cs="Arial"/>
                <w:sz w:val="24"/>
                <w:szCs w:val="24"/>
              </w:rPr>
              <w:t xml:space="preserve"> September</w:t>
            </w:r>
            <w:r w:rsidR="00C16664">
              <w:rPr>
                <w:rFonts w:ascii="Arial" w:eastAsia="Times New Roman" w:hAnsi="Arial" w:cs="Arial"/>
                <w:sz w:val="24"/>
                <w:szCs w:val="24"/>
              </w:rPr>
              <w:t xml:space="preserve"> 2024</w:t>
            </w:r>
            <w:r w:rsidR="00BF7C95">
              <w:rPr>
                <w:rFonts w:ascii="Arial" w:eastAsia="Times New Roman" w:hAnsi="Arial" w:cs="Arial"/>
                <w:sz w:val="24"/>
                <w:szCs w:val="24"/>
              </w:rPr>
              <w:t>, 10am via Teams</w:t>
            </w:r>
          </w:p>
        </w:tc>
        <w:tc>
          <w:tcPr>
            <w:tcW w:w="915" w:type="pct"/>
          </w:tcPr>
          <w:p w14:paraId="6BB58C22" w14:textId="77777777" w:rsidR="00AF1D21" w:rsidRDefault="00AF1D21" w:rsidP="006823D6">
            <w:pPr>
              <w:spacing w:after="160" w:line="259" w:lineRule="auto"/>
              <w:rPr>
                <w:rFonts w:ascii="Arial" w:eastAsiaTheme="minorHAnsi" w:hAnsi="Arial" w:cs="Arial"/>
                <w:sz w:val="24"/>
                <w:szCs w:val="24"/>
              </w:rPr>
            </w:pPr>
          </w:p>
        </w:tc>
      </w:tr>
    </w:tbl>
    <w:p w14:paraId="7409F6BC" w14:textId="77777777" w:rsidR="00653A8B" w:rsidRDefault="00653A8B"/>
    <w:sectPr w:rsidR="00653A8B" w:rsidSect="006879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166"/>
    <w:multiLevelType w:val="hybridMultilevel"/>
    <w:tmpl w:val="92E2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F450D"/>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D39C2"/>
    <w:multiLevelType w:val="hybridMultilevel"/>
    <w:tmpl w:val="2DB27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840448"/>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2530A3"/>
    <w:multiLevelType w:val="hybridMultilevel"/>
    <w:tmpl w:val="CE60C1A8"/>
    <w:lvl w:ilvl="0" w:tplc="AE3245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CE34C04"/>
    <w:multiLevelType w:val="hybridMultilevel"/>
    <w:tmpl w:val="FA761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D042921"/>
    <w:multiLevelType w:val="hybridMultilevel"/>
    <w:tmpl w:val="44A60AA6"/>
    <w:lvl w:ilvl="0" w:tplc="29A88EC2">
      <w:start w:val="1"/>
      <w:numFmt w:val="decimal"/>
      <w:lvlText w:val="%1."/>
      <w:lvlJc w:val="left"/>
      <w:pPr>
        <w:ind w:left="720" w:hanging="360"/>
      </w:pPr>
      <w:rPr>
        <w:rFonts w:eastAsiaTheme="minorHAnsi"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0004911">
    <w:abstractNumId w:val="3"/>
  </w:num>
  <w:num w:numId="2" w16cid:durableId="1935163791">
    <w:abstractNumId w:val="1"/>
  </w:num>
  <w:num w:numId="3" w16cid:durableId="347175799">
    <w:abstractNumId w:val="4"/>
  </w:num>
  <w:num w:numId="4" w16cid:durableId="427895187">
    <w:abstractNumId w:val="2"/>
  </w:num>
  <w:num w:numId="5" w16cid:durableId="2049719015">
    <w:abstractNumId w:val="6"/>
  </w:num>
  <w:num w:numId="6" w16cid:durableId="326246446">
    <w:abstractNumId w:val="5"/>
  </w:num>
  <w:num w:numId="7" w16cid:durableId="1951626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3C"/>
    <w:rsid w:val="0001039D"/>
    <w:rsid w:val="000122EA"/>
    <w:rsid w:val="00027D9A"/>
    <w:rsid w:val="000407F9"/>
    <w:rsid w:val="00046D3E"/>
    <w:rsid w:val="00057BEB"/>
    <w:rsid w:val="00062D49"/>
    <w:rsid w:val="000670E2"/>
    <w:rsid w:val="000843E8"/>
    <w:rsid w:val="00084517"/>
    <w:rsid w:val="00090BE3"/>
    <w:rsid w:val="000B7FFB"/>
    <w:rsid w:val="000C0E22"/>
    <w:rsid w:val="000C672C"/>
    <w:rsid w:val="001149A5"/>
    <w:rsid w:val="00137FB9"/>
    <w:rsid w:val="001662D6"/>
    <w:rsid w:val="00167126"/>
    <w:rsid w:val="001725DB"/>
    <w:rsid w:val="001B1A58"/>
    <w:rsid w:val="001E3812"/>
    <w:rsid w:val="001E4439"/>
    <w:rsid w:val="002114E2"/>
    <w:rsid w:val="00211BB3"/>
    <w:rsid w:val="00243AA8"/>
    <w:rsid w:val="00272C96"/>
    <w:rsid w:val="002A3DE2"/>
    <w:rsid w:val="002D30AD"/>
    <w:rsid w:val="002D6419"/>
    <w:rsid w:val="00315F66"/>
    <w:rsid w:val="00341326"/>
    <w:rsid w:val="0034310C"/>
    <w:rsid w:val="00351386"/>
    <w:rsid w:val="003820EC"/>
    <w:rsid w:val="003A5359"/>
    <w:rsid w:val="003B48F7"/>
    <w:rsid w:val="003E2F10"/>
    <w:rsid w:val="003F7854"/>
    <w:rsid w:val="0040135F"/>
    <w:rsid w:val="00414AB9"/>
    <w:rsid w:val="00421330"/>
    <w:rsid w:val="00433369"/>
    <w:rsid w:val="00455F55"/>
    <w:rsid w:val="004568AD"/>
    <w:rsid w:val="00460B90"/>
    <w:rsid w:val="004D22A8"/>
    <w:rsid w:val="004D4077"/>
    <w:rsid w:val="004E1FC4"/>
    <w:rsid w:val="004E4535"/>
    <w:rsid w:val="005036B1"/>
    <w:rsid w:val="00521844"/>
    <w:rsid w:val="0055378D"/>
    <w:rsid w:val="005834CF"/>
    <w:rsid w:val="005950E0"/>
    <w:rsid w:val="005A5040"/>
    <w:rsid w:val="005D3EB9"/>
    <w:rsid w:val="005F7738"/>
    <w:rsid w:val="00600E19"/>
    <w:rsid w:val="0060299E"/>
    <w:rsid w:val="00640D25"/>
    <w:rsid w:val="00653A8B"/>
    <w:rsid w:val="00661CC0"/>
    <w:rsid w:val="00675A9C"/>
    <w:rsid w:val="006776AE"/>
    <w:rsid w:val="006823D6"/>
    <w:rsid w:val="006879E2"/>
    <w:rsid w:val="006A03AE"/>
    <w:rsid w:val="006B7FCE"/>
    <w:rsid w:val="006C285D"/>
    <w:rsid w:val="006E56BF"/>
    <w:rsid w:val="00707A97"/>
    <w:rsid w:val="007322BE"/>
    <w:rsid w:val="00733973"/>
    <w:rsid w:val="00744E7C"/>
    <w:rsid w:val="007503F0"/>
    <w:rsid w:val="007563D8"/>
    <w:rsid w:val="00763B42"/>
    <w:rsid w:val="00764FB1"/>
    <w:rsid w:val="0077386A"/>
    <w:rsid w:val="0078269F"/>
    <w:rsid w:val="007829D9"/>
    <w:rsid w:val="007868EB"/>
    <w:rsid w:val="00787E76"/>
    <w:rsid w:val="00790F16"/>
    <w:rsid w:val="007B7FB8"/>
    <w:rsid w:val="007D6338"/>
    <w:rsid w:val="007E19AF"/>
    <w:rsid w:val="0081522C"/>
    <w:rsid w:val="00827B4C"/>
    <w:rsid w:val="0084424C"/>
    <w:rsid w:val="00870271"/>
    <w:rsid w:val="00872907"/>
    <w:rsid w:val="00873BA1"/>
    <w:rsid w:val="00881933"/>
    <w:rsid w:val="008839C5"/>
    <w:rsid w:val="00890FFD"/>
    <w:rsid w:val="00891CD6"/>
    <w:rsid w:val="00895B5A"/>
    <w:rsid w:val="008A784E"/>
    <w:rsid w:val="008E1B20"/>
    <w:rsid w:val="008E3C75"/>
    <w:rsid w:val="008E7E67"/>
    <w:rsid w:val="008F7548"/>
    <w:rsid w:val="00920ACE"/>
    <w:rsid w:val="00921C04"/>
    <w:rsid w:val="00952FC6"/>
    <w:rsid w:val="0095402B"/>
    <w:rsid w:val="0095762A"/>
    <w:rsid w:val="00963F9C"/>
    <w:rsid w:val="0097494D"/>
    <w:rsid w:val="009B274B"/>
    <w:rsid w:val="009E67AD"/>
    <w:rsid w:val="009E6A4C"/>
    <w:rsid w:val="009E6FB4"/>
    <w:rsid w:val="00A0516B"/>
    <w:rsid w:val="00A102FA"/>
    <w:rsid w:val="00A23DEE"/>
    <w:rsid w:val="00A35E11"/>
    <w:rsid w:val="00A45AE7"/>
    <w:rsid w:val="00A53745"/>
    <w:rsid w:val="00A60064"/>
    <w:rsid w:val="00A62261"/>
    <w:rsid w:val="00A72B1D"/>
    <w:rsid w:val="00A80BDD"/>
    <w:rsid w:val="00AA33CC"/>
    <w:rsid w:val="00AA5CBC"/>
    <w:rsid w:val="00AB30EB"/>
    <w:rsid w:val="00AC3ABE"/>
    <w:rsid w:val="00AE4291"/>
    <w:rsid w:val="00AF1D21"/>
    <w:rsid w:val="00B00DB0"/>
    <w:rsid w:val="00B015EC"/>
    <w:rsid w:val="00B01B96"/>
    <w:rsid w:val="00B02014"/>
    <w:rsid w:val="00B10115"/>
    <w:rsid w:val="00B13F25"/>
    <w:rsid w:val="00B20238"/>
    <w:rsid w:val="00B53FA9"/>
    <w:rsid w:val="00B66D0A"/>
    <w:rsid w:val="00B75BFC"/>
    <w:rsid w:val="00B86A1F"/>
    <w:rsid w:val="00BB49B9"/>
    <w:rsid w:val="00BB4B8B"/>
    <w:rsid w:val="00BE10C9"/>
    <w:rsid w:val="00BF2401"/>
    <w:rsid w:val="00BF25B7"/>
    <w:rsid w:val="00BF7C95"/>
    <w:rsid w:val="00C12F0E"/>
    <w:rsid w:val="00C16664"/>
    <w:rsid w:val="00C1671A"/>
    <w:rsid w:val="00C17DF4"/>
    <w:rsid w:val="00C302E5"/>
    <w:rsid w:val="00C53A59"/>
    <w:rsid w:val="00C93802"/>
    <w:rsid w:val="00CB725B"/>
    <w:rsid w:val="00CC3912"/>
    <w:rsid w:val="00CD61CA"/>
    <w:rsid w:val="00D033A7"/>
    <w:rsid w:val="00D205D1"/>
    <w:rsid w:val="00D25276"/>
    <w:rsid w:val="00D25EAE"/>
    <w:rsid w:val="00D60A72"/>
    <w:rsid w:val="00D63DCE"/>
    <w:rsid w:val="00D82BB7"/>
    <w:rsid w:val="00D87987"/>
    <w:rsid w:val="00DB7055"/>
    <w:rsid w:val="00DE18DA"/>
    <w:rsid w:val="00DE245B"/>
    <w:rsid w:val="00E06BA5"/>
    <w:rsid w:val="00E308D3"/>
    <w:rsid w:val="00E319D8"/>
    <w:rsid w:val="00E36F7A"/>
    <w:rsid w:val="00E41CF9"/>
    <w:rsid w:val="00E70783"/>
    <w:rsid w:val="00E80D05"/>
    <w:rsid w:val="00EB319C"/>
    <w:rsid w:val="00EE1331"/>
    <w:rsid w:val="00EE17E1"/>
    <w:rsid w:val="00EE59D1"/>
    <w:rsid w:val="00EF2199"/>
    <w:rsid w:val="00EF4B96"/>
    <w:rsid w:val="00EF613C"/>
    <w:rsid w:val="00F112DD"/>
    <w:rsid w:val="00F20496"/>
    <w:rsid w:val="00F2317F"/>
    <w:rsid w:val="00F26390"/>
    <w:rsid w:val="00F34086"/>
    <w:rsid w:val="00F358BB"/>
    <w:rsid w:val="00F51C70"/>
    <w:rsid w:val="00F54CBA"/>
    <w:rsid w:val="00F65668"/>
    <w:rsid w:val="00F67A05"/>
    <w:rsid w:val="00F911FB"/>
    <w:rsid w:val="00FC1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F20E"/>
  <w15:chartTrackingRefBased/>
  <w15:docId w15:val="{EFF3B4C0-1AE7-423D-BDBD-DD3B0F79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13C"/>
    <w:pPr>
      <w:ind w:left="720"/>
      <w:contextualSpacing/>
    </w:pPr>
  </w:style>
  <w:style w:type="paragraph" w:styleId="BalloonText">
    <w:name w:val="Balloon Text"/>
    <w:basedOn w:val="Normal"/>
    <w:link w:val="BalloonTextChar"/>
    <w:uiPriority w:val="99"/>
    <w:semiHidden/>
    <w:unhideWhenUsed/>
    <w:rsid w:val="00E36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F7A"/>
    <w:rPr>
      <w:rFonts w:ascii="Segoe UI" w:eastAsia="Calibri" w:hAnsi="Segoe UI" w:cs="Segoe UI"/>
      <w:sz w:val="18"/>
      <w:szCs w:val="18"/>
    </w:rPr>
  </w:style>
  <w:style w:type="character" w:styleId="Hyperlink">
    <w:name w:val="Hyperlink"/>
    <w:basedOn w:val="DefaultParagraphFont"/>
    <w:uiPriority w:val="99"/>
    <w:unhideWhenUsed/>
    <w:rsid w:val="006B7FCE"/>
    <w:rPr>
      <w:color w:val="0563C1"/>
      <w:u w:val="single"/>
    </w:rPr>
  </w:style>
  <w:style w:type="character" w:styleId="FollowedHyperlink">
    <w:name w:val="FollowedHyperlink"/>
    <w:basedOn w:val="DefaultParagraphFont"/>
    <w:uiPriority w:val="99"/>
    <w:semiHidden/>
    <w:unhideWhenUsed/>
    <w:rsid w:val="006B7FCE"/>
    <w:rPr>
      <w:color w:val="954F72" w:themeColor="followedHyperlink"/>
      <w:u w:val="single"/>
    </w:rPr>
  </w:style>
  <w:style w:type="table" w:styleId="TableGrid">
    <w:name w:val="Table Grid"/>
    <w:basedOn w:val="TableNormal"/>
    <w:uiPriority w:val="39"/>
    <w:rsid w:val="00F6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2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18350">
      <w:bodyDiv w:val="1"/>
      <w:marLeft w:val="0"/>
      <w:marRight w:val="0"/>
      <w:marTop w:val="0"/>
      <w:marBottom w:val="0"/>
      <w:divBdr>
        <w:top w:val="none" w:sz="0" w:space="0" w:color="auto"/>
        <w:left w:val="none" w:sz="0" w:space="0" w:color="auto"/>
        <w:bottom w:val="none" w:sz="0" w:space="0" w:color="auto"/>
        <w:right w:val="none" w:sz="0" w:space="0" w:color="auto"/>
      </w:divBdr>
    </w:div>
    <w:div w:id="132481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our.fife.scot%2Ffood4fife&amp;data=05%7C02%7CAnnette.Lang%40midlothian.gov.uk%7Cc617696cb3fb40d2250808dc7bc5819b%7Cc91025ed4c064329af7ce7ca8df9b8c5%7C0%7C0%7C638521335406205875%7CUnknown%7CTWFpbGZsb3d8eyJWIjoiMC4wLjAwMDAiLCJQIjoiV2luMzIiLCJBTiI6Ik1haWwiLCJXVCI6Mn0%3D%7C0%7C%7C%7C&amp;sdata=PCdvjLHJKUnbJYfof0KDMwGf5X2w%2Bg3vAPYy2bDN9uE%3D&amp;reserved=0" TargetMode="External"/><Relationship Id="rId13" Type="http://schemas.openxmlformats.org/officeDocument/2006/relationships/hyperlink" Target="https://www.transport.gov.scot/public-transport/buses/community-bus-fund/" TargetMode="Externa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package" Target="embeddings/Microsoft_PowerPoint_Presentation1.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FC345-2F6B-4AF0-98EA-79CAF0E09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bermins1</dc:creator>
  <cp:keywords/>
  <dc:description/>
  <cp:lastModifiedBy>Rebekah Sullivan</cp:lastModifiedBy>
  <cp:revision>30</cp:revision>
  <cp:lastPrinted>2019-02-07T09:24:00Z</cp:lastPrinted>
  <dcterms:created xsi:type="dcterms:W3CDTF">2024-05-30T10:48:00Z</dcterms:created>
  <dcterms:modified xsi:type="dcterms:W3CDTF">2024-06-05T14:32:00Z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-1253316410</vt:i4>
  </property>
  <property fmtid="{D5CDD505-2E9C-101B-9397-08002B2CF9AE}" pid="3" name="_NewReviewCycle">
    <vt:lpwstr/>
  </property>
  <property fmtid="{D5CDD505-2E9C-101B-9397-08002B2CF9AE}" pid="4" name="_EmailSubject">
    <vt:lpwstr>CPP Board Papers </vt:lpwstr>
  </property>
  <property fmtid="{D5CDD505-2E9C-101B-9397-08002B2CF9AE}" pid="5" name="_AuthorEmail">
    <vt:lpwstr>Rebekah.Sullivan@midlothian.gov.uk</vt:lpwstr>
  </property>
  <property fmtid="{D5CDD505-2E9C-101B-9397-08002B2CF9AE}" pid="6" name="_AuthorEmailDisplayName">
    <vt:lpwstr>Rebekah Sullivan</vt:lpwstr>
  </property>
  <property fmtid="{D5CDD505-2E9C-101B-9397-08002B2CF9AE}" pid="7" name="_PreviousAdHocReviewCycleID">
    <vt:i4>601775749</vt:i4>
  </property>
  <property fmtid="{D5CDD505-2E9C-101B-9397-08002B2CF9AE}" pid="8" name="_ReviewingToolsShownOnce">
    <vt:lpwstr/>
  </property>
</Properties>
</file>